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C571" w14:textId="77777777" w:rsidR="000C189E" w:rsidRPr="00C971D9" w:rsidRDefault="000C189E">
      <w:pPr>
        <w:spacing w:line="255" w:lineRule="exact"/>
        <w:rPr>
          <w:rFonts w:ascii="Times New Roman" w:eastAsia="Times New Roman" w:hAnsi="Times New Roman"/>
          <w:sz w:val="24"/>
          <w:lang w:val="sr-Cyrl-RS"/>
        </w:rPr>
      </w:pPr>
      <w:bookmarkStart w:id="0" w:name="page1"/>
      <w:bookmarkStart w:id="1" w:name="_GoBack"/>
      <w:bookmarkEnd w:id="0"/>
      <w:bookmarkEnd w:id="1"/>
    </w:p>
    <w:p w14:paraId="426F6AAD" w14:textId="77777777" w:rsidR="000C189E" w:rsidRPr="00C971D9" w:rsidRDefault="000C189E">
      <w:pPr>
        <w:numPr>
          <w:ilvl w:val="0"/>
          <w:numId w:val="1"/>
        </w:numPr>
        <w:tabs>
          <w:tab w:val="left" w:pos="941"/>
        </w:tabs>
        <w:spacing w:line="237" w:lineRule="auto"/>
        <w:ind w:firstLine="704"/>
        <w:jc w:val="both"/>
        <w:rPr>
          <w:rFonts w:ascii="Times New Roman" w:eastAsia="Times New Roman" w:hAnsi="Times New Roman"/>
          <w:sz w:val="24"/>
          <w:lang w:val="ru-RU"/>
        </w:rPr>
      </w:pPr>
      <w:r w:rsidRPr="00C971D9">
        <w:rPr>
          <w:rFonts w:ascii="Times New Roman" w:eastAsia="Times New Roman" w:hAnsi="Times New Roman"/>
          <w:sz w:val="24"/>
          <w:lang w:val="ru-RU"/>
        </w:rPr>
        <w:t>складу са чланом 119. став 1. тачка 1) Закона о основама система образовања и васпитања (Сл. гласник РС</w:t>
      </w:r>
      <w:r w:rsidR="008F2B0C">
        <w:rPr>
          <w:rFonts w:ascii="Times New Roman" w:eastAsia="Times New Roman" w:hAnsi="Times New Roman"/>
          <w:sz w:val="24"/>
          <w:lang w:val="ru-RU"/>
        </w:rPr>
        <w:t xml:space="preserve"> бр. 88/2017, 27/2018, 10/2019 </w:t>
      </w:r>
      <w:r w:rsidR="00366D18">
        <w:rPr>
          <w:rFonts w:ascii="Times New Roman" w:eastAsia="Times New Roman" w:hAnsi="Times New Roman"/>
          <w:sz w:val="24"/>
          <w:lang w:val="ru-RU"/>
        </w:rPr>
        <w:t xml:space="preserve">, 10/2019) </w:t>
      </w:r>
      <w:r w:rsidRPr="00C971D9">
        <w:rPr>
          <w:rFonts w:ascii="Times New Roman" w:eastAsia="Times New Roman" w:hAnsi="Times New Roman"/>
          <w:sz w:val="24"/>
          <w:lang w:val="ru-RU"/>
        </w:rPr>
        <w:t xml:space="preserve"> чланом 43. став 1. тачка 1. Статута </w:t>
      </w:r>
      <w:r w:rsidR="00E27275">
        <w:rPr>
          <w:rFonts w:ascii="Times New Roman" w:eastAsia="Times New Roman" w:hAnsi="Times New Roman"/>
          <w:sz w:val="24"/>
          <w:lang w:val="ru-RU"/>
        </w:rPr>
        <w:t>Основне</w:t>
      </w:r>
      <w:r w:rsidRPr="00C971D9">
        <w:rPr>
          <w:rFonts w:ascii="Times New Roman" w:eastAsia="Times New Roman" w:hAnsi="Times New Roman"/>
          <w:sz w:val="24"/>
          <w:lang w:val="ru-RU"/>
        </w:rPr>
        <w:t xml:space="preserve"> школе „</w:t>
      </w:r>
      <w:r w:rsidR="00E27275">
        <w:rPr>
          <w:rFonts w:ascii="Times New Roman" w:eastAsia="Times New Roman" w:hAnsi="Times New Roman"/>
          <w:sz w:val="24"/>
          <w:lang w:val="ru-RU"/>
        </w:rPr>
        <w:t>Славко Златановић</w:t>
      </w:r>
      <w:r w:rsidRPr="00C971D9">
        <w:rPr>
          <w:rFonts w:ascii="Times New Roman" w:eastAsia="Times New Roman" w:hAnsi="Times New Roman"/>
          <w:sz w:val="24"/>
          <w:lang w:val="ru-RU"/>
        </w:rPr>
        <w:t>“</w:t>
      </w:r>
      <w:r w:rsidR="00E27275">
        <w:rPr>
          <w:rFonts w:ascii="Times New Roman" w:eastAsia="Times New Roman" w:hAnsi="Times New Roman"/>
          <w:sz w:val="24"/>
          <w:lang w:val="ru-RU"/>
        </w:rPr>
        <w:t xml:space="preserve"> у Мирошевцу</w:t>
      </w:r>
      <w:r w:rsidRPr="00C971D9">
        <w:rPr>
          <w:rFonts w:ascii="Times New Roman" w:eastAsia="Times New Roman" w:hAnsi="Times New Roman"/>
          <w:sz w:val="24"/>
          <w:lang w:val="ru-RU"/>
        </w:rPr>
        <w:t xml:space="preserve"> и чланом 16. Уредбе о буџетском рачуноводству ("Сл. гласник РС", бр</w:t>
      </w:r>
      <w:r w:rsidR="00C971D9">
        <w:rPr>
          <w:rFonts w:ascii="Times New Roman" w:eastAsia="Times New Roman" w:hAnsi="Times New Roman"/>
          <w:sz w:val="24"/>
          <w:lang w:val="ru-RU"/>
        </w:rPr>
        <w:t>. 125/200</w:t>
      </w:r>
      <w:r w:rsidR="0040620C">
        <w:rPr>
          <w:rFonts w:ascii="Times New Roman" w:eastAsia="Times New Roman" w:hAnsi="Times New Roman"/>
          <w:sz w:val="24"/>
          <w:lang w:val="ru-RU"/>
        </w:rPr>
        <w:t>0</w:t>
      </w:r>
      <w:r w:rsidR="00C971D9">
        <w:rPr>
          <w:rFonts w:ascii="Times New Roman" w:eastAsia="Times New Roman" w:hAnsi="Times New Roman"/>
          <w:sz w:val="24"/>
          <w:lang w:val="ru-RU"/>
        </w:rPr>
        <w:t xml:space="preserve">, </w:t>
      </w:r>
      <w:r w:rsidR="008F2B0C">
        <w:rPr>
          <w:rFonts w:ascii="Times New Roman" w:eastAsia="Times New Roman" w:hAnsi="Times New Roman"/>
          <w:sz w:val="24"/>
          <w:lang w:val="ru-RU"/>
        </w:rPr>
        <w:t>12/2006, 95</w:t>
      </w:r>
      <w:r w:rsidR="0040620C">
        <w:rPr>
          <w:rFonts w:ascii="Times New Roman" w:eastAsia="Times New Roman" w:hAnsi="Times New Roman"/>
          <w:sz w:val="24"/>
          <w:lang w:val="ru-RU"/>
        </w:rPr>
        <w:t>/2018, 10/2019 и</w:t>
      </w:r>
      <w:r w:rsidR="0040620C">
        <w:rPr>
          <w:rFonts w:ascii="Arial" w:hAnsi="Arial"/>
          <w:color w:val="545454"/>
          <w:sz w:val="21"/>
          <w:szCs w:val="21"/>
          <w:shd w:val="clear" w:color="auto" w:fill="FFFFFF"/>
        </w:rPr>
        <w:t> </w:t>
      </w:r>
      <w:r w:rsidR="00C971D9">
        <w:rPr>
          <w:rFonts w:ascii="Times New Roman" w:eastAsia="Times New Roman" w:hAnsi="Times New Roman"/>
          <w:sz w:val="24"/>
          <w:lang w:val="ru-RU"/>
        </w:rPr>
        <w:t xml:space="preserve"> 7</w:t>
      </w:r>
      <w:r w:rsidR="008F2B0C">
        <w:rPr>
          <w:rFonts w:ascii="Times New Roman" w:eastAsia="Times New Roman" w:hAnsi="Times New Roman"/>
          <w:sz w:val="24"/>
          <w:lang w:val="ru-RU"/>
        </w:rPr>
        <w:t>2</w:t>
      </w:r>
      <w:r w:rsidR="00C971D9">
        <w:rPr>
          <w:rFonts w:ascii="Times New Roman" w:eastAsia="Times New Roman" w:hAnsi="Times New Roman"/>
          <w:sz w:val="24"/>
          <w:lang w:val="ru-RU"/>
        </w:rPr>
        <w:t>/2019)</w:t>
      </w:r>
      <w:r w:rsidRPr="00C971D9">
        <w:rPr>
          <w:rFonts w:ascii="Times New Roman" w:eastAsia="Times New Roman" w:hAnsi="Times New Roman"/>
          <w:sz w:val="24"/>
          <w:lang w:val="ru-RU"/>
        </w:rPr>
        <w:t xml:space="preserve"> Школски одбор </w:t>
      </w:r>
      <w:r w:rsidR="00C971D9">
        <w:rPr>
          <w:rFonts w:ascii="Times New Roman" w:eastAsia="Times New Roman" w:hAnsi="Times New Roman"/>
          <w:sz w:val="24"/>
          <w:lang w:val="ru-RU"/>
        </w:rPr>
        <w:t>Основне</w:t>
      </w:r>
      <w:r w:rsidRPr="00C971D9">
        <w:rPr>
          <w:rFonts w:ascii="Times New Roman" w:eastAsia="Times New Roman" w:hAnsi="Times New Roman"/>
          <w:sz w:val="24"/>
          <w:lang w:val="ru-RU"/>
        </w:rPr>
        <w:t xml:space="preserve"> школе „</w:t>
      </w:r>
      <w:r w:rsidR="00C971D9">
        <w:rPr>
          <w:rFonts w:ascii="Times New Roman" w:eastAsia="Times New Roman" w:hAnsi="Times New Roman"/>
          <w:sz w:val="24"/>
          <w:lang w:val="ru-RU"/>
        </w:rPr>
        <w:t>Славко Златановић</w:t>
      </w:r>
      <w:r w:rsidRPr="00C971D9">
        <w:rPr>
          <w:rFonts w:ascii="Times New Roman" w:eastAsia="Times New Roman" w:hAnsi="Times New Roman"/>
          <w:sz w:val="24"/>
          <w:lang w:val="ru-RU"/>
        </w:rPr>
        <w:t xml:space="preserve">“ из </w:t>
      </w:r>
      <w:r w:rsidR="00C971D9">
        <w:rPr>
          <w:rFonts w:ascii="Times New Roman" w:eastAsia="Times New Roman" w:hAnsi="Times New Roman"/>
          <w:sz w:val="24"/>
          <w:lang w:val="ru-RU"/>
        </w:rPr>
        <w:t>Мирошевца</w:t>
      </w:r>
      <w:r w:rsidRPr="00C971D9">
        <w:rPr>
          <w:rFonts w:ascii="Times New Roman" w:eastAsia="Times New Roman" w:hAnsi="Times New Roman"/>
          <w:sz w:val="24"/>
          <w:lang w:val="ru-RU"/>
        </w:rPr>
        <w:t xml:space="preserve">, на седници одржаној дана </w:t>
      </w:r>
      <w:r w:rsidR="00366D18">
        <w:rPr>
          <w:rFonts w:ascii="Times New Roman" w:eastAsia="Times New Roman" w:hAnsi="Times New Roman"/>
          <w:sz w:val="24"/>
          <w:lang w:val="ru-RU"/>
        </w:rPr>
        <w:t xml:space="preserve"> 14.01. 2020</w:t>
      </w:r>
      <w:r w:rsidR="00C971D9">
        <w:rPr>
          <w:rFonts w:ascii="Times New Roman" w:eastAsia="Times New Roman" w:hAnsi="Times New Roman"/>
          <w:sz w:val="24"/>
          <w:lang w:val="ru-RU"/>
        </w:rPr>
        <w:t>.</w:t>
      </w:r>
      <w:r w:rsidRPr="00C971D9">
        <w:rPr>
          <w:rFonts w:ascii="Times New Roman" w:eastAsia="Times New Roman" w:hAnsi="Times New Roman"/>
          <w:sz w:val="24"/>
          <w:lang w:val="ru-RU"/>
        </w:rPr>
        <w:t>. године, донео је:</w:t>
      </w:r>
    </w:p>
    <w:p w14:paraId="475C349B" w14:textId="77777777" w:rsidR="000C189E" w:rsidRPr="00C971D9" w:rsidRDefault="000C189E">
      <w:pPr>
        <w:spacing w:line="200" w:lineRule="exact"/>
        <w:rPr>
          <w:rFonts w:ascii="Times New Roman" w:eastAsia="Times New Roman" w:hAnsi="Times New Roman"/>
          <w:sz w:val="24"/>
          <w:lang w:val="ru-RU"/>
        </w:rPr>
      </w:pPr>
    </w:p>
    <w:p w14:paraId="375AFC45" w14:textId="77777777" w:rsidR="000C189E" w:rsidRPr="00C971D9" w:rsidRDefault="000C189E">
      <w:pPr>
        <w:spacing w:line="200" w:lineRule="exact"/>
        <w:rPr>
          <w:rFonts w:ascii="Times New Roman" w:eastAsia="Times New Roman" w:hAnsi="Times New Roman"/>
          <w:sz w:val="24"/>
          <w:lang w:val="ru-RU"/>
        </w:rPr>
      </w:pPr>
    </w:p>
    <w:p w14:paraId="388CB45D" w14:textId="77777777" w:rsidR="000C189E" w:rsidRPr="00C971D9" w:rsidRDefault="000C189E">
      <w:pPr>
        <w:spacing w:line="200" w:lineRule="exact"/>
        <w:rPr>
          <w:rFonts w:ascii="Times New Roman" w:eastAsia="Times New Roman" w:hAnsi="Times New Roman"/>
          <w:sz w:val="24"/>
          <w:lang w:val="ru-RU"/>
        </w:rPr>
      </w:pPr>
    </w:p>
    <w:p w14:paraId="08F030B3" w14:textId="77777777" w:rsidR="000C189E" w:rsidRPr="00C971D9" w:rsidRDefault="000C189E">
      <w:pPr>
        <w:spacing w:line="243" w:lineRule="exact"/>
        <w:rPr>
          <w:rFonts w:ascii="Times New Roman" w:eastAsia="Times New Roman" w:hAnsi="Times New Roman"/>
          <w:sz w:val="24"/>
          <w:lang w:val="ru-RU"/>
        </w:rPr>
      </w:pPr>
    </w:p>
    <w:p w14:paraId="0188FF80" w14:textId="77777777" w:rsidR="000C189E" w:rsidRPr="00C971D9" w:rsidRDefault="000C189E">
      <w:pPr>
        <w:spacing w:line="0" w:lineRule="atLeast"/>
        <w:ind w:right="20"/>
        <w:jc w:val="center"/>
        <w:rPr>
          <w:rFonts w:ascii="Times New Roman" w:eastAsia="Times New Roman" w:hAnsi="Times New Roman"/>
          <w:b/>
          <w:i/>
          <w:sz w:val="28"/>
          <w:lang w:val="ru-RU"/>
        </w:rPr>
      </w:pPr>
      <w:r w:rsidRPr="00C971D9">
        <w:rPr>
          <w:rFonts w:ascii="Times New Roman" w:eastAsia="Times New Roman" w:hAnsi="Times New Roman"/>
          <w:b/>
          <w:i/>
          <w:sz w:val="28"/>
          <w:lang w:val="ru-RU"/>
        </w:rPr>
        <w:t>ПРАВИЛНИК О БУЏЕТСКОМ РАЧУНОВОДСТВУ</w:t>
      </w:r>
    </w:p>
    <w:p w14:paraId="7FBE7503" w14:textId="77777777" w:rsidR="000C189E" w:rsidRPr="00C971D9" w:rsidRDefault="00C971D9">
      <w:pPr>
        <w:spacing w:line="0" w:lineRule="atLeast"/>
        <w:ind w:right="20"/>
        <w:jc w:val="center"/>
        <w:rPr>
          <w:rFonts w:ascii="Times New Roman" w:eastAsia="Times New Roman" w:hAnsi="Times New Roman"/>
          <w:b/>
          <w:i/>
          <w:sz w:val="28"/>
          <w:lang w:val="ru-RU"/>
        </w:rPr>
      </w:pPr>
      <w:r>
        <w:rPr>
          <w:rFonts w:ascii="Times New Roman" w:eastAsia="Times New Roman" w:hAnsi="Times New Roman"/>
          <w:b/>
          <w:i/>
          <w:sz w:val="28"/>
          <w:lang w:val="ru-RU"/>
        </w:rPr>
        <w:t>Основне</w:t>
      </w:r>
      <w:r w:rsidR="000C189E" w:rsidRPr="00C971D9">
        <w:rPr>
          <w:rFonts w:ascii="Times New Roman" w:eastAsia="Times New Roman" w:hAnsi="Times New Roman"/>
          <w:b/>
          <w:i/>
          <w:sz w:val="28"/>
          <w:lang w:val="ru-RU"/>
        </w:rPr>
        <w:t xml:space="preserve"> школе „</w:t>
      </w:r>
      <w:r>
        <w:rPr>
          <w:rFonts w:ascii="Times New Roman" w:eastAsia="Times New Roman" w:hAnsi="Times New Roman"/>
          <w:b/>
          <w:i/>
          <w:sz w:val="28"/>
          <w:lang w:val="ru-RU"/>
        </w:rPr>
        <w:t>Славко Златановић</w:t>
      </w:r>
      <w:r w:rsidR="000C189E" w:rsidRPr="00C971D9">
        <w:rPr>
          <w:rFonts w:ascii="Times New Roman" w:eastAsia="Times New Roman" w:hAnsi="Times New Roman"/>
          <w:b/>
          <w:i/>
          <w:sz w:val="28"/>
          <w:lang w:val="ru-RU"/>
        </w:rPr>
        <w:t xml:space="preserve">“ у </w:t>
      </w:r>
      <w:r>
        <w:rPr>
          <w:rFonts w:ascii="Times New Roman" w:eastAsia="Times New Roman" w:hAnsi="Times New Roman"/>
          <w:b/>
          <w:i/>
          <w:sz w:val="28"/>
          <w:lang w:val="ru-RU"/>
        </w:rPr>
        <w:t>Мирошевцу</w:t>
      </w:r>
    </w:p>
    <w:p w14:paraId="489BF80A" w14:textId="77777777" w:rsidR="000C189E" w:rsidRPr="00C971D9" w:rsidRDefault="000C189E">
      <w:pPr>
        <w:spacing w:line="200" w:lineRule="exact"/>
        <w:rPr>
          <w:rFonts w:ascii="Times New Roman" w:eastAsia="Times New Roman" w:hAnsi="Times New Roman"/>
          <w:sz w:val="24"/>
          <w:lang w:val="ru-RU"/>
        </w:rPr>
      </w:pPr>
    </w:p>
    <w:p w14:paraId="22877811" w14:textId="77777777" w:rsidR="000C189E" w:rsidRPr="00C971D9" w:rsidRDefault="000C189E">
      <w:pPr>
        <w:spacing w:line="200" w:lineRule="exact"/>
        <w:rPr>
          <w:rFonts w:ascii="Times New Roman" w:eastAsia="Times New Roman" w:hAnsi="Times New Roman"/>
          <w:sz w:val="24"/>
          <w:lang w:val="ru-RU"/>
        </w:rPr>
      </w:pPr>
    </w:p>
    <w:p w14:paraId="4215F540" w14:textId="77777777" w:rsidR="000C189E" w:rsidRPr="00C971D9" w:rsidRDefault="000C189E">
      <w:pPr>
        <w:spacing w:line="245" w:lineRule="exact"/>
        <w:rPr>
          <w:rFonts w:ascii="Times New Roman" w:eastAsia="Times New Roman" w:hAnsi="Times New Roman"/>
          <w:sz w:val="24"/>
          <w:lang w:val="ru-RU"/>
        </w:rPr>
      </w:pPr>
    </w:p>
    <w:p w14:paraId="5F6E6041" w14:textId="77777777" w:rsidR="000C189E" w:rsidRPr="00C971D9" w:rsidRDefault="000C189E">
      <w:pPr>
        <w:spacing w:line="0" w:lineRule="atLeast"/>
        <w:ind w:right="20"/>
        <w:jc w:val="center"/>
        <w:rPr>
          <w:rFonts w:ascii="Times New Roman" w:eastAsia="Times New Roman" w:hAnsi="Times New Roman"/>
          <w:b/>
          <w:i/>
          <w:sz w:val="28"/>
          <w:lang w:val="ru-RU"/>
        </w:rPr>
      </w:pPr>
      <w:r>
        <w:rPr>
          <w:rFonts w:ascii="Times New Roman" w:eastAsia="Times New Roman" w:hAnsi="Times New Roman"/>
          <w:b/>
          <w:i/>
          <w:sz w:val="28"/>
        </w:rPr>
        <w:t>I</w:t>
      </w:r>
      <w:r w:rsidRPr="00C971D9">
        <w:rPr>
          <w:rFonts w:ascii="Times New Roman" w:eastAsia="Times New Roman" w:hAnsi="Times New Roman"/>
          <w:b/>
          <w:i/>
          <w:sz w:val="28"/>
          <w:lang w:val="ru-RU"/>
        </w:rPr>
        <w:t xml:space="preserve"> Опште одредбе</w:t>
      </w:r>
    </w:p>
    <w:p w14:paraId="286F8CCF" w14:textId="77777777" w:rsidR="000C189E" w:rsidRPr="00C971D9" w:rsidRDefault="000C189E">
      <w:pPr>
        <w:spacing w:line="305" w:lineRule="exact"/>
        <w:rPr>
          <w:rFonts w:ascii="Times New Roman" w:eastAsia="Times New Roman" w:hAnsi="Times New Roman"/>
          <w:sz w:val="24"/>
          <w:lang w:val="ru-RU"/>
        </w:rPr>
      </w:pPr>
    </w:p>
    <w:p w14:paraId="5A79A9F4" w14:textId="77777777" w:rsidR="000C189E" w:rsidRPr="00C971D9" w:rsidRDefault="000C189E">
      <w:pPr>
        <w:spacing w:line="0" w:lineRule="atLeast"/>
        <w:ind w:right="20"/>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w:t>
      </w:r>
    </w:p>
    <w:p w14:paraId="0879DDCB" w14:textId="77777777" w:rsidR="000C189E" w:rsidRPr="00C971D9" w:rsidRDefault="000C189E">
      <w:pPr>
        <w:spacing w:line="200" w:lineRule="exact"/>
        <w:rPr>
          <w:rFonts w:ascii="Times New Roman" w:eastAsia="Times New Roman" w:hAnsi="Times New Roman"/>
          <w:sz w:val="24"/>
          <w:lang w:val="ru-RU"/>
        </w:rPr>
      </w:pPr>
    </w:p>
    <w:p w14:paraId="463E7AA7" w14:textId="77777777" w:rsidR="000C189E" w:rsidRPr="00C971D9" w:rsidRDefault="000C189E">
      <w:pPr>
        <w:spacing w:line="266" w:lineRule="exact"/>
        <w:rPr>
          <w:rFonts w:ascii="Times New Roman" w:eastAsia="Times New Roman" w:hAnsi="Times New Roman"/>
          <w:sz w:val="24"/>
          <w:lang w:val="ru-RU"/>
        </w:rPr>
      </w:pPr>
    </w:p>
    <w:p w14:paraId="65F44490" w14:textId="77777777" w:rsidR="000C189E" w:rsidRPr="00C971D9" w:rsidRDefault="000C189E">
      <w:pPr>
        <w:spacing w:line="237" w:lineRule="auto"/>
        <w:ind w:right="20" w:firstLine="768"/>
        <w:jc w:val="both"/>
        <w:rPr>
          <w:rFonts w:ascii="Times New Roman" w:eastAsia="Times New Roman" w:hAnsi="Times New Roman"/>
          <w:sz w:val="24"/>
          <w:lang w:val="ru-RU"/>
        </w:rPr>
      </w:pPr>
      <w:r w:rsidRPr="00C971D9">
        <w:rPr>
          <w:rFonts w:ascii="Times New Roman" w:eastAsia="Times New Roman" w:hAnsi="Times New Roman"/>
          <w:sz w:val="24"/>
          <w:lang w:val="ru-RU"/>
        </w:rPr>
        <w:t>Овим правилником ближе се уређује организација рачуноводственог система; функционисање система интерне финансијске контроле; годишње и периодично извештавање; усклађивање пословних књига, попис имовине и обавеза и усаглашавање потраживања и обавеза; закључивање и чување пословних књига и рачуноводствених исправа, као и утврђивање одговорности запослених у буџетском рачуноводству.</w:t>
      </w:r>
    </w:p>
    <w:p w14:paraId="66F737BB" w14:textId="77777777" w:rsidR="000C189E" w:rsidRPr="00C971D9" w:rsidRDefault="000C189E">
      <w:pPr>
        <w:spacing w:line="17" w:lineRule="exact"/>
        <w:rPr>
          <w:rFonts w:ascii="Times New Roman" w:eastAsia="Times New Roman" w:hAnsi="Times New Roman"/>
          <w:sz w:val="24"/>
          <w:lang w:val="ru-RU"/>
        </w:rPr>
      </w:pPr>
    </w:p>
    <w:p w14:paraId="3521DE98" w14:textId="77777777" w:rsidR="000C189E" w:rsidRPr="00C971D9" w:rsidRDefault="000C189E">
      <w:pPr>
        <w:spacing w:line="237"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Организација рачуноводственог система из става 1. овог члана обухвата вођење буџетског рачуноводства, услове и начин вођења пословних књига и евиденција, дефинисање рачуноводствених исправа, кретање рачуноводствених исправа, рокови за састављање и достављање рачуноводствених исправа.</w:t>
      </w:r>
    </w:p>
    <w:p w14:paraId="6F654901" w14:textId="77777777" w:rsidR="000C189E" w:rsidRPr="00C971D9" w:rsidRDefault="000C189E">
      <w:pPr>
        <w:spacing w:line="14" w:lineRule="exact"/>
        <w:rPr>
          <w:rFonts w:ascii="Times New Roman" w:eastAsia="Times New Roman" w:hAnsi="Times New Roman"/>
          <w:sz w:val="24"/>
          <w:lang w:val="ru-RU"/>
        </w:rPr>
      </w:pPr>
    </w:p>
    <w:p w14:paraId="1BAE98C3" w14:textId="77777777" w:rsidR="000C189E" w:rsidRPr="00C971D9" w:rsidRDefault="000C189E">
      <w:pPr>
        <w:spacing w:line="238"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 xml:space="preserve">Под појмом организације у смислу става 1. овог члана сматра се уређен систем активности, поступака, надлежности, одговорности и обавеза свих лица и послова укључених у функционисање буџетског рачуноводства </w:t>
      </w:r>
      <w:r w:rsidR="00C971D9">
        <w:rPr>
          <w:rFonts w:ascii="Times New Roman" w:eastAsia="Times New Roman" w:hAnsi="Times New Roman"/>
          <w:sz w:val="24"/>
          <w:lang w:val="ru-RU"/>
        </w:rPr>
        <w:t>Основне школе</w:t>
      </w:r>
      <w:r w:rsidRPr="00C971D9">
        <w:rPr>
          <w:rFonts w:ascii="Times New Roman" w:eastAsia="Times New Roman" w:hAnsi="Times New Roman"/>
          <w:sz w:val="24"/>
          <w:lang w:val="ru-RU"/>
        </w:rPr>
        <w:t xml:space="preserve"> „</w:t>
      </w:r>
      <w:r w:rsidR="00C971D9">
        <w:rPr>
          <w:rFonts w:ascii="Times New Roman" w:eastAsia="Times New Roman" w:hAnsi="Times New Roman"/>
          <w:sz w:val="24"/>
          <w:lang w:val="ru-RU"/>
        </w:rPr>
        <w:t>Славко Златановић</w:t>
      </w:r>
      <w:r w:rsidRPr="00C971D9">
        <w:rPr>
          <w:rFonts w:ascii="Times New Roman" w:eastAsia="Times New Roman" w:hAnsi="Times New Roman"/>
          <w:sz w:val="24"/>
          <w:lang w:val="ru-RU"/>
        </w:rPr>
        <w:t xml:space="preserve">“ у </w:t>
      </w:r>
      <w:r w:rsidR="00C971D9">
        <w:rPr>
          <w:rFonts w:ascii="Times New Roman" w:eastAsia="Times New Roman" w:hAnsi="Times New Roman"/>
          <w:sz w:val="24"/>
          <w:lang w:val="ru-RU"/>
        </w:rPr>
        <w:t>Мирошевцу</w:t>
      </w:r>
      <w:r w:rsidRPr="00C971D9">
        <w:rPr>
          <w:rFonts w:ascii="Times New Roman" w:eastAsia="Times New Roman" w:hAnsi="Times New Roman"/>
          <w:sz w:val="24"/>
          <w:lang w:val="ru-RU"/>
        </w:rPr>
        <w:t>, као индиректног корисника буџетских средстава (даље: буџетског корисника) на начин који осигурава законитост и исправност њеног рада, односно пословања.</w:t>
      </w:r>
    </w:p>
    <w:p w14:paraId="14272BD0" w14:textId="77777777" w:rsidR="000C189E" w:rsidRPr="00C971D9" w:rsidRDefault="000C189E">
      <w:pPr>
        <w:spacing w:line="14" w:lineRule="exact"/>
        <w:rPr>
          <w:rFonts w:ascii="Times New Roman" w:eastAsia="Times New Roman" w:hAnsi="Times New Roman"/>
          <w:sz w:val="24"/>
          <w:lang w:val="ru-RU"/>
        </w:rPr>
      </w:pPr>
    </w:p>
    <w:p w14:paraId="3DC87C2A" w14:textId="77777777" w:rsidR="000C189E" w:rsidRPr="00C971D9" w:rsidRDefault="000C189E">
      <w:pPr>
        <w:spacing w:line="250" w:lineRule="auto"/>
        <w:ind w:right="20" w:firstLine="708"/>
        <w:jc w:val="both"/>
        <w:rPr>
          <w:rFonts w:ascii="Times New Roman" w:eastAsia="Times New Roman" w:hAnsi="Times New Roman"/>
          <w:sz w:val="23"/>
          <w:lang w:val="ru-RU"/>
        </w:rPr>
      </w:pPr>
      <w:r w:rsidRPr="00C971D9">
        <w:rPr>
          <w:rFonts w:ascii="Times New Roman" w:eastAsia="Times New Roman" w:hAnsi="Times New Roman"/>
          <w:sz w:val="23"/>
          <w:lang w:val="ru-RU"/>
        </w:rPr>
        <w:t>Организација из става 1. овог члана темељи се на начелима уредног књиговодства као општим начелима којима се штити објективност и целовитост финансијског извештавања у складу са захтевима и интересима рачуноводствене професије.</w:t>
      </w:r>
    </w:p>
    <w:p w14:paraId="4F503A8A" w14:textId="77777777" w:rsidR="000C189E" w:rsidRPr="00C971D9" w:rsidRDefault="000C189E">
      <w:pPr>
        <w:spacing w:line="4" w:lineRule="exact"/>
        <w:rPr>
          <w:rFonts w:ascii="Times New Roman" w:eastAsia="Times New Roman" w:hAnsi="Times New Roman"/>
          <w:sz w:val="24"/>
          <w:lang w:val="ru-RU"/>
        </w:rPr>
      </w:pPr>
    </w:p>
    <w:p w14:paraId="53E28D75" w14:textId="77777777" w:rsidR="000C189E" w:rsidRPr="00C971D9" w:rsidRDefault="000C189E">
      <w:pPr>
        <w:spacing w:line="246" w:lineRule="auto"/>
        <w:ind w:right="20"/>
        <w:jc w:val="both"/>
        <w:rPr>
          <w:rFonts w:ascii="Times New Roman" w:eastAsia="Times New Roman" w:hAnsi="Times New Roman"/>
          <w:sz w:val="24"/>
          <w:lang w:val="ru-RU"/>
        </w:rPr>
      </w:pPr>
      <w:r w:rsidRPr="00C971D9">
        <w:rPr>
          <w:rFonts w:ascii="Times New Roman" w:eastAsia="Times New Roman" w:hAnsi="Times New Roman"/>
          <w:sz w:val="24"/>
          <w:lang w:val="ru-RU"/>
        </w:rPr>
        <w:t>На појединости које нису ближе уређене овим правилником примењује се закон којим се уређује буџетски систем, односно подзаконски прописи донети на основу тог закона.</w:t>
      </w:r>
    </w:p>
    <w:p w14:paraId="3559ACBA" w14:textId="77777777" w:rsidR="000C189E" w:rsidRPr="00C971D9" w:rsidRDefault="000C189E">
      <w:pPr>
        <w:spacing w:line="200" w:lineRule="exact"/>
        <w:rPr>
          <w:rFonts w:ascii="Times New Roman" w:eastAsia="Times New Roman" w:hAnsi="Times New Roman"/>
          <w:sz w:val="24"/>
          <w:lang w:val="ru-RU"/>
        </w:rPr>
      </w:pPr>
    </w:p>
    <w:p w14:paraId="4C4432A3" w14:textId="77777777" w:rsidR="000C189E" w:rsidRPr="00C971D9" w:rsidRDefault="000C189E">
      <w:pPr>
        <w:spacing w:line="261" w:lineRule="exact"/>
        <w:rPr>
          <w:rFonts w:ascii="Times New Roman" w:eastAsia="Times New Roman" w:hAnsi="Times New Roman"/>
          <w:sz w:val="24"/>
          <w:lang w:val="ru-RU"/>
        </w:rPr>
      </w:pPr>
    </w:p>
    <w:p w14:paraId="6F577399" w14:textId="77777777" w:rsidR="000C189E" w:rsidRDefault="000C189E">
      <w:pPr>
        <w:numPr>
          <w:ilvl w:val="0"/>
          <w:numId w:val="2"/>
        </w:numPr>
        <w:tabs>
          <w:tab w:val="left" w:pos="2600"/>
        </w:tabs>
        <w:spacing w:line="0" w:lineRule="atLeast"/>
        <w:ind w:left="2600" w:hanging="295"/>
        <w:rPr>
          <w:rFonts w:ascii="Times New Roman" w:eastAsia="Times New Roman" w:hAnsi="Times New Roman"/>
          <w:b/>
          <w:i/>
          <w:sz w:val="28"/>
        </w:rPr>
      </w:pPr>
      <w:proofErr w:type="spellStart"/>
      <w:r>
        <w:rPr>
          <w:rFonts w:ascii="Times New Roman" w:eastAsia="Times New Roman" w:hAnsi="Times New Roman"/>
          <w:b/>
          <w:i/>
          <w:sz w:val="28"/>
        </w:rPr>
        <w:t>Организација</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буџетског</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система</w:t>
      </w:r>
      <w:proofErr w:type="spellEnd"/>
    </w:p>
    <w:p w14:paraId="08FAB35D" w14:textId="77777777" w:rsidR="000C189E" w:rsidRDefault="000C189E">
      <w:pPr>
        <w:numPr>
          <w:ilvl w:val="1"/>
          <w:numId w:val="2"/>
        </w:numPr>
        <w:tabs>
          <w:tab w:val="left" w:pos="3080"/>
        </w:tabs>
        <w:spacing w:line="236" w:lineRule="auto"/>
        <w:ind w:left="3080" w:hanging="359"/>
        <w:rPr>
          <w:rFonts w:ascii="Times New Roman" w:eastAsia="Times New Roman" w:hAnsi="Times New Roman"/>
          <w:b/>
          <w:sz w:val="24"/>
        </w:rPr>
      </w:pPr>
      <w:proofErr w:type="spellStart"/>
      <w:r>
        <w:rPr>
          <w:rFonts w:ascii="Times New Roman" w:eastAsia="Times New Roman" w:hAnsi="Times New Roman"/>
          <w:b/>
          <w:sz w:val="24"/>
        </w:rPr>
        <w:t>Вођење</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буџетског</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рачуноводства</w:t>
      </w:r>
      <w:proofErr w:type="spellEnd"/>
    </w:p>
    <w:p w14:paraId="14BFB727" w14:textId="77777777" w:rsidR="000C189E" w:rsidRDefault="000C189E">
      <w:pPr>
        <w:spacing w:line="276" w:lineRule="exact"/>
        <w:rPr>
          <w:rFonts w:ascii="Times New Roman" w:eastAsia="Times New Roman" w:hAnsi="Times New Roman"/>
          <w:sz w:val="24"/>
        </w:rPr>
      </w:pPr>
    </w:p>
    <w:p w14:paraId="19E207C5" w14:textId="77777777" w:rsidR="000C189E" w:rsidRDefault="000C189E">
      <w:pPr>
        <w:spacing w:line="0" w:lineRule="atLeast"/>
        <w:ind w:right="20"/>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2.</w:t>
      </w:r>
    </w:p>
    <w:p w14:paraId="0F50D7AD" w14:textId="77777777" w:rsidR="000C189E" w:rsidRDefault="000C189E">
      <w:pPr>
        <w:spacing w:line="283" w:lineRule="exact"/>
        <w:rPr>
          <w:rFonts w:ascii="Times New Roman" w:eastAsia="Times New Roman" w:hAnsi="Times New Roman"/>
          <w:sz w:val="24"/>
        </w:rPr>
      </w:pPr>
    </w:p>
    <w:p w14:paraId="2B6EC9C9" w14:textId="77777777" w:rsidR="000C189E" w:rsidRPr="00C971D9" w:rsidRDefault="000C189E">
      <w:pPr>
        <w:spacing w:line="237"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Под буџетским рачуноводством у смислу овог правилника подразумевају се услови и начин вођења пословних књига и других евиденција, као и документације на основу које се евидентирају све пословне трансакције и други догађаји који утичу на имовину и капитал, потраживања и обавезе, изворе финансирања, приходе и примања, односно расходе и издатке, као и резултат пословања буџетског корисника.</w:t>
      </w:r>
    </w:p>
    <w:p w14:paraId="543FF7DD" w14:textId="77777777" w:rsidR="000C189E" w:rsidRPr="00C971D9" w:rsidRDefault="000C189E">
      <w:pPr>
        <w:spacing w:line="237" w:lineRule="auto"/>
        <w:ind w:right="20" w:firstLine="708"/>
        <w:jc w:val="both"/>
        <w:rPr>
          <w:rFonts w:ascii="Times New Roman" w:eastAsia="Times New Roman" w:hAnsi="Times New Roman"/>
          <w:sz w:val="24"/>
          <w:lang w:val="ru-RU"/>
        </w:rPr>
        <w:sectPr w:rsidR="000C189E" w:rsidRPr="00C971D9">
          <w:pgSz w:w="11900" w:h="16838"/>
          <w:pgMar w:top="1440" w:right="1406" w:bottom="927" w:left="1420" w:header="0" w:footer="0" w:gutter="0"/>
          <w:cols w:space="0" w:equalWidth="0">
            <w:col w:w="9080"/>
          </w:cols>
          <w:docGrid w:linePitch="360"/>
        </w:sectPr>
      </w:pPr>
    </w:p>
    <w:p w14:paraId="3514BCF1" w14:textId="77777777" w:rsidR="000C189E" w:rsidRPr="00C971D9" w:rsidRDefault="000C189E">
      <w:pPr>
        <w:spacing w:line="0" w:lineRule="atLeast"/>
        <w:ind w:right="-3"/>
        <w:jc w:val="center"/>
        <w:rPr>
          <w:rFonts w:ascii="Times New Roman" w:eastAsia="Times New Roman" w:hAnsi="Times New Roman"/>
          <w:b/>
          <w:sz w:val="24"/>
          <w:lang w:val="ru-RU"/>
        </w:rPr>
      </w:pPr>
      <w:bookmarkStart w:id="2" w:name="page2"/>
      <w:bookmarkEnd w:id="2"/>
      <w:r w:rsidRPr="00C971D9">
        <w:rPr>
          <w:rFonts w:ascii="Times New Roman" w:eastAsia="Times New Roman" w:hAnsi="Times New Roman"/>
          <w:b/>
          <w:sz w:val="24"/>
          <w:lang w:val="ru-RU"/>
        </w:rPr>
        <w:lastRenderedPageBreak/>
        <w:t>Члан 3.</w:t>
      </w:r>
    </w:p>
    <w:p w14:paraId="77A1335A" w14:textId="77777777" w:rsidR="000C189E" w:rsidRPr="00C971D9" w:rsidRDefault="000C189E">
      <w:pPr>
        <w:spacing w:line="284" w:lineRule="exact"/>
        <w:rPr>
          <w:rFonts w:ascii="Times New Roman" w:eastAsia="Times New Roman" w:hAnsi="Times New Roman"/>
          <w:lang w:val="ru-RU"/>
        </w:rPr>
      </w:pPr>
    </w:p>
    <w:p w14:paraId="7E3C00AC"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Послови буџетског рачуноводства обухватају скуп послова и активности који обезбеђују функционисање рачуноводственог информационог система и финансијског извештавања за потребе пословања буџетског корисника.</w:t>
      </w:r>
    </w:p>
    <w:p w14:paraId="5EF2C5C9" w14:textId="77777777" w:rsidR="000C189E" w:rsidRPr="00C971D9" w:rsidRDefault="000C189E">
      <w:pPr>
        <w:spacing w:line="16" w:lineRule="exact"/>
        <w:rPr>
          <w:rFonts w:ascii="Times New Roman" w:eastAsia="Times New Roman" w:hAnsi="Times New Roman"/>
          <w:lang w:val="ru-RU"/>
        </w:rPr>
      </w:pPr>
    </w:p>
    <w:p w14:paraId="229AA13D" w14:textId="77777777" w:rsidR="000C189E" w:rsidRPr="00C971D9" w:rsidRDefault="000C189E">
      <w:pPr>
        <w:spacing w:line="24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Пословима буџетског рачуноводства у складу са чланом 2. овог правилника сматрају се послови:</w:t>
      </w:r>
    </w:p>
    <w:p w14:paraId="2128663F" w14:textId="77777777" w:rsidR="000C189E" w:rsidRPr="00C971D9" w:rsidRDefault="000C189E">
      <w:pPr>
        <w:spacing w:line="176" w:lineRule="exact"/>
        <w:rPr>
          <w:rFonts w:ascii="Times New Roman" w:eastAsia="Times New Roman" w:hAnsi="Times New Roman"/>
          <w:lang w:val="ru-RU"/>
        </w:rPr>
      </w:pPr>
    </w:p>
    <w:p w14:paraId="25E7447F"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финансијског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књиговодства</w:t>
      </w:r>
      <w:proofErr w:type="spellEnd"/>
      <w:r>
        <w:rPr>
          <w:rFonts w:ascii="Times New Roman" w:eastAsia="Times New Roman" w:hAnsi="Times New Roman"/>
          <w:sz w:val="24"/>
        </w:rPr>
        <w:t>;</w:t>
      </w:r>
    </w:p>
    <w:p w14:paraId="343B8C29"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књиговодства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трошкова</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учинака</w:t>
      </w:r>
      <w:proofErr w:type="spellEnd"/>
      <w:r>
        <w:rPr>
          <w:rFonts w:ascii="Times New Roman" w:eastAsia="Times New Roman" w:hAnsi="Times New Roman"/>
          <w:sz w:val="24"/>
        </w:rPr>
        <w:t>;</w:t>
      </w:r>
    </w:p>
    <w:p w14:paraId="6B7CDA6E"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књиговодствене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евиденције</w:t>
      </w:r>
      <w:proofErr w:type="spellEnd"/>
      <w:r>
        <w:rPr>
          <w:rFonts w:ascii="Times New Roman" w:eastAsia="Times New Roman" w:hAnsi="Times New Roman"/>
          <w:sz w:val="24"/>
        </w:rPr>
        <w:t>;</w:t>
      </w:r>
    </w:p>
    <w:p w14:paraId="2FD4B07D"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буџетског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планирања</w:t>
      </w:r>
      <w:proofErr w:type="spellEnd"/>
      <w:r>
        <w:rPr>
          <w:rFonts w:ascii="Times New Roman" w:eastAsia="Times New Roman" w:hAnsi="Times New Roman"/>
          <w:sz w:val="24"/>
        </w:rPr>
        <w:t>;</w:t>
      </w:r>
    </w:p>
    <w:p w14:paraId="0D836F13"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интерне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финансијске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контроле</w:t>
      </w:r>
      <w:proofErr w:type="spellEnd"/>
      <w:r>
        <w:rPr>
          <w:rFonts w:ascii="Times New Roman" w:eastAsia="Times New Roman" w:hAnsi="Times New Roman"/>
          <w:sz w:val="24"/>
        </w:rPr>
        <w:t>;</w:t>
      </w:r>
    </w:p>
    <w:p w14:paraId="0648E035"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финансијског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извештавања</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информисања</w:t>
      </w:r>
      <w:proofErr w:type="spellEnd"/>
      <w:r>
        <w:rPr>
          <w:rFonts w:ascii="Times New Roman" w:eastAsia="Times New Roman" w:hAnsi="Times New Roman"/>
          <w:sz w:val="24"/>
        </w:rPr>
        <w:t>;</w:t>
      </w:r>
    </w:p>
    <w:p w14:paraId="34CDFC7D" w14:textId="77777777" w:rsidR="000C189E" w:rsidRPr="00C971D9" w:rsidRDefault="000C189E">
      <w:pPr>
        <w:numPr>
          <w:ilvl w:val="0"/>
          <w:numId w:val="3"/>
        </w:numPr>
        <w:tabs>
          <w:tab w:val="left" w:pos="244"/>
        </w:tabs>
        <w:spacing w:line="0" w:lineRule="atLeast"/>
        <w:ind w:left="244" w:hanging="244"/>
        <w:rPr>
          <w:rFonts w:ascii="Times New Roman" w:eastAsia="Times New Roman" w:hAnsi="Times New Roman"/>
          <w:sz w:val="24"/>
          <w:lang w:val="ru-RU"/>
        </w:rPr>
      </w:pPr>
      <w:r w:rsidRPr="00C971D9">
        <w:rPr>
          <w:rFonts w:ascii="Times New Roman" w:eastAsia="Times New Roman" w:hAnsi="Times New Roman"/>
          <w:sz w:val="24"/>
          <w:lang w:val="ru-RU"/>
        </w:rPr>
        <w:t>састављања и достављања периодичних и годишњих финансијских извештаја;</w:t>
      </w:r>
    </w:p>
    <w:p w14:paraId="5D5C19D4" w14:textId="77777777" w:rsidR="000C189E" w:rsidRPr="00C971D9" w:rsidRDefault="000C189E">
      <w:pPr>
        <w:numPr>
          <w:ilvl w:val="0"/>
          <w:numId w:val="3"/>
        </w:numPr>
        <w:tabs>
          <w:tab w:val="left" w:pos="244"/>
        </w:tabs>
        <w:spacing w:line="0" w:lineRule="atLeast"/>
        <w:ind w:left="244" w:hanging="244"/>
        <w:rPr>
          <w:rFonts w:ascii="Times New Roman" w:eastAsia="Times New Roman" w:hAnsi="Times New Roman"/>
          <w:sz w:val="24"/>
          <w:lang w:val="ru-RU"/>
        </w:rPr>
      </w:pPr>
      <w:r w:rsidRPr="00C971D9">
        <w:rPr>
          <w:rFonts w:ascii="Times New Roman" w:eastAsia="Times New Roman" w:hAnsi="Times New Roman"/>
          <w:sz w:val="24"/>
          <w:lang w:val="ru-RU"/>
        </w:rPr>
        <w:t>плаћања и наплате преко динарског и девизног рачуна;</w:t>
      </w:r>
    </w:p>
    <w:p w14:paraId="3157D2BA" w14:textId="77777777" w:rsidR="000C189E" w:rsidRDefault="000C189E">
      <w:pPr>
        <w:numPr>
          <w:ilvl w:val="0"/>
          <w:numId w:val="3"/>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благајничког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пословања</w:t>
      </w:r>
      <w:proofErr w:type="spellEnd"/>
      <w:r>
        <w:rPr>
          <w:rFonts w:ascii="Times New Roman" w:eastAsia="Times New Roman" w:hAnsi="Times New Roman"/>
          <w:sz w:val="24"/>
        </w:rPr>
        <w:t>;</w:t>
      </w:r>
    </w:p>
    <w:p w14:paraId="113BF4F4" w14:textId="77777777" w:rsidR="000C189E" w:rsidRPr="00C971D9" w:rsidRDefault="000C189E">
      <w:pPr>
        <w:numPr>
          <w:ilvl w:val="0"/>
          <w:numId w:val="3"/>
        </w:numPr>
        <w:tabs>
          <w:tab w:val="left" w:pos="364"/>
        </w:tabs>
        <w:spacing w:line="0" w:lineRule="atLeast"/>
        <w:ind w:left="364" w:hanging="364"/>
        <w:rPr>
          <w:rFonts w:ascii="Times New Roman" w:eastAsia="Times New Roman" w:hAnsi="Times New Roman"/>
          <w:sz w:val="24"/>
          <w:lang w:val="ru-RU"/>
        </w:rPr>
      </w:pPr>
      <w:r w:rsidRPr="00C971D9">
        <w:rPr>
          <w:rFonts w:ascii="Times New Roman" w:eastAsia="Times New Roman" w:hAnsi="Times New Roman"/>
          <w:sz w:val="24"/>
          <w:lang w:val="ru-RU"/>
        </w:rPr>
        <w:t>вођења евиденција плата и других примања запослених;</w:t>
      </w:r>
    </w:p>
    <w:p w14:paraId="4430DDC7" w14:textId="77777777" w:rsidR="000C189E" w:rsidRPr="00C971D9" w:rsidRDefault="000C189E">
      <w:pPr>
        <w:numPr>
          <w:ilvl w:val="0"/>
          <w:numId w:val="3"/>
        </w:numPr>
        <w:tabs>
          <w:tab w:val="left" w:pos="364"/>
        </w:tabs>
        <w:spacing w:line="0" w:lineRule="atLeast"/>
        <w:ind w:left="364" w:hanging="364"/>
        <w:rPr>
          <w:rFonts w:ascii="Times New Roman" w:eastAsia="Times New Roman" w:hAnsi="Times New Roman"/>
          <w:sz w:val="24"/>
          <w:lang w:val="ru-RU"/>
        </w:rPr>
      </w:pPr>
      <w:r w:rsidRPr="00C971D9">
        <w:rPr>
          <w:rFonts w:ascii="Times New Roman" w:eastAsia="Times New Roman" w:hAnsi="Times New Roman"/>
          <w:sz w:val="24"/>
          <w:lang w:val="ru-RU"/>
        </w:rPr>
        <w:t>вођења евиденција по основу ангажовања ван радног односа.</w:t>
      </w:r>
    </w:p>
    <w:p w14:paraId="21B8EA6B" w14:textId="77777777" w:rsidR="000C189E" w:rsidRPr="00C971D9" w:rsidRDefault="000C189E">
      <w:pPr>
        <w:spacing w:line="0" w:lineRule="atLeast"/>
        <w:ind w:right="196"/>
        <w:jc w:val="center"/>
        <w:rPr>
          <w:rFonts w:ascii="Times New Roman" w:eastAsia="Times New Roman" w:hAnsi="Times New Roman"/>
          <w:sz w:val="24"/>
          <w:lang w:val="ru-RU"/>
        </w:rPr>
      </w:pPr>
      <w:r w:rsidRPr="00C971D9">
        <w:rPr>
          <w:rFonts w:ascii="Times New Roman" w:eastAsia="Times New Roman" w:hAnsi="Times New Roman"/>
          <w:sz w:val="24"/>
          <w:lang w:val="ru-RU"/>
        </w:rPr>
        <w:t>Послови из става 1. овог члана могу се уредити посебним актом буџетског корисника.</w:t>
      </w:r>
    </w:p>
    <w:p w14:paraId="4E05DD84" w14:textId="77777777" w:rsidR="000C189E" w:rsidRPr="00C971D9" w:rsidRDefault="000C189E">
      <w:pPr>
        <w:spacing w:line="281" w:lineRule="exact"/>
        <w:rPr>
          <w:rFonts w:ascii="Times New Roman" w:eastAsia="Times New Roman" w:hAnsi="Times New Roman"/>
          <w:lang w:val="ru-RU"/>
        </w:rPr>
      </w:pPr>
    </w:p>
    <w:p w14:paraId="520FF834"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4.</w:t>
      </w:r>
    </w:p>
    <w:p w14:paraId="49B1C845" w14:textId="77777777" w:rsidR="000C189E" w:rsidRPr="00C971D9" w:rsidRDefault="000C189E">
      <w:pPr>
        <w:spacing w:line="283" w:lineRule="exact"/>
        <w:rPr>
          <w:rFonts w:ascii="Times New Roman" w:eastAsia="Times New Roman" w:hAnsi="Times New Roman"/>
          <w:lang w:val="ru-RU"/>
        </w:rPr>
      </w:pPr>
    </w:p>
    <w:p w14:paraId="445CCFB0" w14:textId="77777777" w:rsidR="000C189E" w:rsidRPr="00C971D9" w:rsidRDefault="000C189E">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Послови буџетског рачуноводства обављају се у оквиру јединственог, организационо независног дела (даље: рачуноводствена служба), као организационог дела међусобно повезаних послова и задатака уређених актом о унутрашњој организацији и систематизацији радних места.</w:t>
      </w:r>
    </w:p>
    <w:p w14:paraId="37987DDC" w14:textId="77777777" w:rsidR="000C189E" w:rsidRPr="00C971D9" w:rsidRDefault="000C189E">
      <w:pPr>
        <w:spacing w:line="14" w:lineRule="exact"/>
        <w:rPr>
          <w:rFonts w:ascii="Times New Roman" w:eastAsia="Times New Roman" w:hAnsi="Times New Roman"/>
          <w:lang w:val="ru-RU"/>
        </w:rPr>
      </w:pPr>
    </w:p>
    <w:p w14:paraId="7021427A"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Рачуноводственом службом из става 1. овог члана руководи руководилац рачуноводствене службе (даље: дипломирани економиста за књиговодствене и рачуноводствене послове).</w:t>
      </w:r>
    </w:p>
    <w:p w14:paraId="47002F31" w14:textId="77777777" w:rsidR="000C189E" w:rsidRPr="00C971D9" w:rsidRDefault="000C189E">
      <w:pPr>
        <w:spacing w:line="14" w:lineRule="exact"/>
        <w:rPr>
          <w:rFonts w:ascii="Times New Roman" w:eastAsia="Times New Roman" w:hAnsi="Times New Roman"/>
          <w:lang w:val="ru-RU"/>
        </w:rPr>
      </w:pPr>
    </w:p>
    <w:p w14:paraId="6D1F41CA"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Дипломирани економиста за финансијске и рачуноводствене послове, као руководилац рачуноводствене службе је стручно лице које није кажњавано за кривична дела која га чине неподобним за обављање послова из области рачуноводства.</w:t>
      </w:r>
    </w:p>
    <w:p w14:paraId="632BDE2A" w14:textId="77777777" w:rsidR="000C189E" w:rsidRPr="00C971D9" w:rsidRDefault="000C189E">
      <w:pPr>
        <w:spacing w:line="282" w:lineRule="exact"/>
        <w:rPr>
          <w:rFonts w:ascii="Times New Roman" w:eastAsia="Times New Roman" w:hAnsi="Times New Roman"/>
          <w:lang w:val="ru-RU"/>
        </w:rPr>
      </w:pPr>
    </w:p>
    <w:p w14:paraId="24F6CDCC"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w:t>
      </w:r>
    </w:p>
    <w:p w14:paraId="2B41CB1A" w14:textId="77777777" w:rsidR="000C189E" w:rsidRPr="00C971D9" w:rsidRDefault="000C189E">
      <w:pPr>
        <w:spacing w:line="283" w:lineRule="exact"/>
        <w:rPr>
          <w:rFonts w:ascii="Times New Roman" w:eastAsia="Times New Roman" w:hAnsi="Times New Roman"/>
          <w:lang w:val="ru-RU"/>
        </w:rPr>
      </w:pPr>
    </w:p>
    <w:p w14:paraId="16195C92" w14:textId="77777777" w:rsidR="000C189E" w:rsidRPr="00C971D9" w:rsidRDefault="000C189E">
      <w:pPr>
        <w:spacing w:line="250" w:lineRule="auto"/>
        <w:ind w:left="4" w:firstLine="708"/>
        <w:jc w:val="both"/>
        <w:rPr>
          <w:rFonts w:ascii="Times New Roman" w:eastAsia="Times New Roman" w:hAnsi="Times New Roman"/>
          <w:sz w:val="23"/>
          <w:lang w:val="ru-RU"/>
        </w:rPr>
      </w:pPr>
      <w:r w:rsidRPr="00C971D9">
        <w:rPr>
          <w:rFonts w:ascii="Times New Roman" w:eastAsia="Times New Roman" w:hAnsi="Times New Roman"/>
          <w:sz w:val="23"/>
          <w:lang w:val="ru-RU"/>
        </w:rPr>
        <w:t>Под стручношћу лица у смислу члана 4. овог Правилника сматра се лице које има завршен економски факултет на основним студијама у трајању од 4 године,</w:t>
      </w:r>
      <w:r w:rsidR="00C971D9">
        <w:rPr>
          <w:rFonts w:ascii="Times New Roman" w:eastAsia="Times New Roman" w:hAnsi="Times New Roman"/>
          <w:sz w:val="23"/>
          <w:lang w:val="ru-RU"/>
        </w:rPr>
        <w:t>1 година мастер студије</w:t>
      </w:r>
      <w:r w:rsidRPr="00C971D9">
        <w:rPr>
          <w:rFonts w:ascii="Times New Roman" w:eastAsia="Times New Roman" w:hAnsi="Times New Roman"/>
          <w:sz w:val="23"/>
          <w:lang w:val="ru-RU"/>
        </w:rPr>
        <w:t xml:space="preserve"> по прописима који су уређивали високо образовање до 10.9.2005. године или на студијама другог степена по прописима који регулишу високо образовање после 10.9.2005. године.</w:t>
      </w:r>
    </w:p>
    <w:p w14:paraId="66010263" w14:textId="77777777" w:rsidR="000C189E" w:rsidRPr="00C971D9" w:rsidRDefault="000C189E">
      <w:pPr>
        <w:spacing w:line="4" w:lineRule="exact"/>
        <w:rPr>
          <w:rFonts w:ascii="Times New Roman" w:eastAsia="Times New Roman" w:hAnsi="Times New Roman"/>
          <w:lang w:val="ru-RU"/>
        </w:rPr>
      </w:pPr>
    </w:p>
    <w:p w14:paraId="4FC57664" w14:textId="77777777" w:rsidR="000C189E" w:rsidRPr="00C971D9" w:rsidRDefault="000C189E">
      <w:pPr>
        <w:spacing w:line="24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Обављање послова буџетског рачуноводства не може се уговором поверити привредном друштву или предузетнику.</w:t>
      </w:r>
    </w:p>
    <w:p w14:paraId="655BBFC7" w14:textId="77777777" w:rsidR="000C189E" w:rsidRPr="00C971D9" w:rsidRDefault="000C189E">
      <w:pPr>
        <w:spacing w:line="181" w:lineRule="exact"/>
        <w:rPr>
          <w:rFonts w:ascii="Times New Roman" w:eastAsia="Times New Roman" w:hAnsi="Times New Roman"/>
          <w:lang w:val="ru-RU"/>
        </w:rPr>
      </w:pPr>
    </w:p>
    <w:p w14:paraId="0BD93340"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6.</w:t>
      </w:r>
    </w:p>
    <w:p w14:paraId="268FDEB1" w14:textId="77777777" w:rsidR="000C189E" w:rsidRPr="00C971D9" w:rsidRDefault="000C189E">
      <w:pPr>
        <w:spacing w:line="283" w:lineRule="exact"/>
        <w:rPr>
          <w:rFonts w:ascii="Times New Roman" w:eastAsia="Times New Roman" w:hAnsi="Times New Roman"/>
          <w:lang w:val="ru-RU"/>
        </w:rPr>
      </w:pPr>
    </w:p>
    <w:p w14:paraId="785EE7DE" w14:textId="77777777" w:rsidR="000C189E" w:rsidRPr="00C971D9" w:rsidRDefault="000C189E">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Вођење буџетског рачуноводства заснива се на готовинској основи, што значи да се трансакције и остали пословни догађаји евидентирају, односно признају у тренутку када се новчана средства приме на рачун буџетског корисника, односно исплате са рачуна буџетског корисника, у складу са међународним рачуноводственим стандардом за јавни сектор, према готовинској основи.</w:t>
      </w:r>
    </w:p>
    <w:p w14:paraId="6BF218FF" w14:textId="77777777" w:rsidR="000C189E" w:rsidRPr="00C971D9" w:rsidRDefault="000C189E">
      <w:pPr>
        <w:spacing w:line="237" w:lineRule="auto"/>
        <w:ind w:left="4" w:firstLine="708"/>
        <w:jc w:val="both"/>
        <w:rPr>
          <w:rFonts w:ascii="Times New Roman" w:eastAsia="Times New Roman" w:hAnsi="Times New Roman"/>
          <w:sz w:val="24"/>
          <w:lang w:val="ru-RU"/>
        </w:rPr>
        <w:sectPr w:rsidR="000C189E" w:rsidRPr="00C971D9">
          <w:pgSz w:w="11900" w:h="16838"/>
          <w:pgMar w:top="1410" w:right="1426" w:bottom="1440" w:left="1416" w:header="0" w:footer="0" w:gutter="0"/>
          <w:cols w:space="0" w:equalWidth="0">
            <w:col w:w="9064"/>
          </w:cols>
          <w:docGrid w:linePitch="360"/>
        </w:sectPr>
      </w:pPr>
    </w:p>
    <w:p w14:paraId="41B5D776" w14:textId="77777777" w:rsidR="000C189E" w:rsidRPr="00C971D9" w:rsidRDefault="000C189E">
      <w:pPr>
        <w:spacing w:line="237" w:lineRule="auto"/>
        <w:ind w:left="4" w:firstLine="708"/>
        <w:jc w:val="both"/>
        <w:rPr>
          <w:rFonts w:ascii="Times New Roman" w:eastAsia="Times New Roman" w:hAnsi="Times New Roman"/>
          <w:sz w:val="24"/>
          <w:lang w:val="ru-RU"/>
        </w:rPr>
      </w:pPr>
      <w:bookmarkStart w:id="3" w:name="page3"/>
      <w:bookmarkEnd w:id="3"/>
      <w:r w:rsidRPr="00C971D9">
        <w:rPr>
          <w:rFonts w:ascii="Times New Roman" w:eastAsia="Times New Roman" w:hAnsi="Times New Roman"/>
          <w:sz w:val="24"/>
          <w:lang w:val="ru-RU"/>
        </w:rPr>
        <w:lastRenderedPageBreak/>
        <w:t>Под тренутком прилива, односно одлива новчаних средстава у смислу става 1. овог члана сматра се и дан прилива новчаних средстава у благајну - у случају готовинске наплате, односно дан одлива новчаних средстава из благајне - у случају готовинских плаћања.</w:t>
      </w:r>
    </w:p>
    <w:p w14:paraId="7817A833" w14:textId="77777777" w:rsidR="000C189E" w:rsidRPr="00C971D9" w:rsidRDefault="000C189E">
      <w:pPr>
        <w:spacing w:line="14" w:lineRule="exact"/>
        <w:rPr>
          <w:rFonts w:ascii="Times New Roman" w:eastAsia="Times New Roman" w:hAnsi="Times New Roman"/>
          <w:lang w:val="ru-RU"/>
        </w:rPr>
      </w:pPr>
    </w:p>
    <w:p w14:paraId="3E9CA0AB"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и евиденције за потребе интерног извештавања могу се водити и према обрачунској основи, под условом да се састављање законом утврђених финансијских извештаја врши на готовинској основи ради консолидације.</w:t>
      </w:r>
    </w:p>
    <w:p w14:paraId="19CC8894" w14:textId="77777777" w:rsidR="000C189E" w:rsidRPr="00C971D9" w:rsidRDefault="000C189E">
      <w:pPr>
        <w:spacing w:line="14" w:lineRule="exact"/>
        <w:rPr>
          <w:rFonts w:ascii="Times New Roman" w:eastAsia="Times New Roman" w:hAnsi="Times New Roman"/>
          <w:lang w:val="ru-RU"/>
        </w:rPr>
      </w:pPr>
    </w:p>
    <w:p w14:paraId="56A0620B"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Према обрачунској основи воде се пословне књиге и евиденције добављача и поверилаца, односно рачуноводствено праћење и евидентирање потраживања и обавеза по том основу.</w:t>
      </w:r>
    </w:p>
    <w:p w14:paraId="61DE1663" w14:textId="77777777" w:rsidR="000C189E" w:rsidRPr="00C971D9" w:rsidRDefault="000C189E">
      <w:pPr>
        <w:spacing w:line="295" w:lineRule="exact"/>
        <w:rPr>
          <w:rFonts w:ascii="Times New Roman" w:eastAsia="Times New Roman" w:hAnsi="Times New Roman"/>
          <w:lang w:val="ru-RU"/>
        </w:rPr>
      </w:pPr>
    </w:p>
    <w:p w14:paraId="200DBE5E" w14:textId="77777777" w:rsidR="000C189E" w:rsidRPr="00C971D9" w:rsidRDefault="000C189E">
      <w:pPr>
        <w:numPr>
          <w:ilvl w:val="0"/>
          <w:numId w:val="4"/>
        </w:numPr>
        <w:tabs>
          <w:tab w:val="left" w:pos="1874"/>
        </w:tabs>
        <w:spacing w:line="458" w:lineRule="auto"/>
        <w:ind w:left="4124" w:right="1180" w:hanging="2602"/>
        <w:rPr>
          <w:rFonts w:ascii="Times New Roman" w:eastAsia="Times New Roman" w:hAnsi="Times New Roman"/>
          <w:b/>
          <w:sz w:val="24"/>
          <w:lang w:val="ru-RU"/>
        </w:rPr>
      </w:pPr>
      <w:r w:rsidRPr="00C971D9">
        <w:rPr>
          <w:rFonts w:ascii="Times New Roman" w:eastAsia="Times New Roman" w:hAnsi="Times New Roman"/>
          <w:b/>
          <w:sz w:val="24"/>
          <w:lang w:val="ru-RU"/>
        </w:rPr>
        <w:t>Услови и начин вођења пословних књига и евиденција Члан 7.</w:t>
      </w:r>
    </w:p>
    <w:p w14:paraId="4A4CCCED" w14:textId="77777777" w:rsidR="000C189E" w:rsidRPr="00C971D9" w:rsidRDefault="000C189E">
      <w:pPr>
        <w:spacing w:line="34" w:lineRule="exact"/>
        <w:rPr>
          <w:rFonts w:ascii="Times New Roman" w:eastAsia="Times New Roman" w:hAnsi="Times New Roman"/>
          <w:lang w:val="ru-RU"/>
        </w:rPr>
      </w:pPr>
    </w:p>
    <w:p w14:paraId="7F5E8373" w14:textId="77777777" w:rsidR="000C189E" w:rsidRPr="00C971D9" w:rsidRDefault="000C189E">
      <w:pPr>
        <w:spacing w:line="237" w:lineRule="auto"/>
        <w:ind w:left="4" w:right="600" w:firstLine="708"/>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су једнообразне евиденције о финансијским трансакцијама којима се обезбеђује увид у стање и промене стања на имовини, капиталу, потраживањима и обавезама, изворима финансирања, приходима и примањима, односно расходима и издацима, као и резултату пословања.</w:t>
      </w:r>
    </w:p>
    <w:p w14:paraId="67E5CD6F" w14:textId="77777777" w:rsidR="000C189E" w:rsidRPr="00C971D9" w:rsidRDefault="000C189E">
      <w:pPr>
        <w:spacing w:line="14" w:lineRule="exact"/>
        <w:rPr>
          <w:rFonts w:ascii="Times New Roman" w:eastAsia="Times New Roman" w:hAnsi="Times New Roman"/>
          <w:lang w:val="ru-RU"/>
        </w:rPr>
      </w:pPr>
    </w:p>
    <w:p w14:paraId="7607027F" w14:textId="77777777" w:rsidR="000C189E" w:rsidRPr="00C971D9" w:rsidRDefault="000C189E">
      <w:pPr>
        <w:spacing w:line="236" w:lineRule="auto"/>
        <w:ind w:left="4" w:right="360" w:firstLine="708"/>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се воде по систему двојног књиговодства на субаналитичким (шестоцифреним) контима, прописаним правилником којим се уређује стандардни класификациони оквир и контни план за буџетски систем.</w:t>
      </w:r>
    </w:p>
    <w:p w14:paraId="05F7C6EA" w14:textId="77777777" w:rsidR="000C189E" w:rsidRPr="00C971D9" w:rsidRDefault="000C189E">
      <w:pPr>
        <w:spacing w:line="14" w:lineRule="exact"/>
        <w:rPr>
          <w:rFonts w:ascii="Times New Roman" w:eastAsia="Times New Roman" w:hAnsi="Times New Roman"/>
          <w:lang w:val="ru-RU"/>
        </w:rPr>
      </w:pPr>
    </w:p>
    <w:p w14:paraId="0D96AD64" w14:textId="77777777" w:rsidR="000C189E" w:rsidRPr="00C971D9" w:rsidRDefault="000C189E">
      <w:pPr>
        <w:spacing w:line="237" w:lineRule="auto"/>
        <w:ind w:left="4" w:right="200"/>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корисник, у складу са својим потребама, може да предвиди и коришћење конта на седмом, односно осмом нивоу аналитике као рашчлањена субаналитичка конта уређена стандардним класификационим оквиром и контним планом за буџетски систем.</w:t>
      </w:r>
    </w:p>
    <w:p w14:paraId="68869983" w14:textId="77777777" w:rsidR="000C189E" w:rsidRPr="00C971D9" w:rsidRDefault="000C189E">
      <w:pPr>
        <w:spacing w:line="2" w:lineRule="exact"/>
        <w:rPr>
          <w:rFonts w:ascii="Times New Roman" w:eastAsia="Times New Roman" w:hAnsi="Times New Roman"/>
          <w:lang w:val="ru-RU"/>
        </w:rPr>
      </w:pPr>
    </w:p>
    <w:p w14:paraId="0EBC1BAC"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воде се уредно и ажурно.</w:t>
      </w:r>
    </w:p>
    <w:p w14:paraId="617E4A3B" w14:textId="77777777" w:rsidR="000C189E" w:rsidRPr="00C971D9" w:rsidRDefault="000C189E">
      <w:pPr>
        <w:spacing w:line="195" w:lineRule="exact"/>
        <w:rPr>
          <w:rFonts w:ascii="Times New Roman" w:eastAsia="Times New Roman" w:hAnsi="Times New Roman"/>
          <w:lang w:val="ru-RU"/>
        </w:rPr>
      </w:pPr>
    </w:p>
    <w:p w14:paraId="44F2B4D7" w14:textId="77777777" w:rsidR="000C189E" w:rsidRPr="00C971D9" w:rsidRDefault="000C189E">
      <w:pPr>
        <w:spacing w:line="236" w:lineRule="auto"/>
        <w:ind w:left="4" w:right="220" w:firstLine="708"/>
        <w:rPr>
          <w:rFonts w:ascii="Times New Roman" w:eastAsia="Times New Roman" w:hAnsi="Times New Roman"/>
          <w:sz w:val="24"/>
          <w:lang w:val="ru-RU"/>
        </w:rPr>
      </w:pPr>
      <w:r w:rsidRPr="00C971D9">
        <w:rPr>
          <w:rFonts w:ascii="Times New Roman" w:eastAsia="Times New Roman" w:hAnsi="Times New Roman"/>
          <w:sz w:val="24"/>
          <w:lang w:val="ru-RU"/>
        </w:rPr>
        <w:t>Ажурно вођење пословних књига у складу са ставом 4. овог члана подразумева да се рачуноводствене исправе достављају и књиже у складу са роковима уређеним чланом 24. овог правилника.</w:t>
      </w:r>
    </w:p>
    <w:p w14:paraId="2E107C2A" w14:textId="77777777" w:rsidR="000C189E" w:rsidRPr="00C971D9" w:rsidRDefault="000C189E">
      <w:pPr>
        <w:spacing w:line="14" w:lineRule="exact"/>
        <w:rPr>
          <w:rFonts w:ascii="Times New Roman" w:eastAsia="Times New Roman" w:hAnsi="Times New Roman"/>
          <w:lang w:val="ru-RU"/>
        </w:rPr>
      </w:pPr>
    </w:p>
    <w:p w14:paraId="49782BDA" w14:textId="77777777" w:rsidR="000C189E" w:rsidRPr="00C971D9" w:rsidRDefault="000C189E">
      <w:pPr>
        <w:spacing w:line="234" w:lineRule="auto"/>
        <w:ind w:left="4" w:right="300" w:firstLine="708"/>
        <w:rPr>
          <w:rFonts w:ascii="Times New Roman" w:eastAsia="Times New Roman" w:hAnsi="Times New Roman"/>
          <w:sz w:val="24"/>
          <w:lang w:val="ru-RU"/>
        </w:rPr>
      </w:pPr>
      <w:r w:rsidRPr="00C971D9">
        <w:rPr>
          <w:rFonts w:ascii="Times New Roman" w:eastAsia="Times New Roman" w:hAnsi="Times New Roman"/>
          <w:sz w:val="24"/>
          <w:lang w:val="ru-RU"/>
        </w:rPr>
        <w:t>Вођење пословних књига треба да обезбеди хронолошки увид у евидентирање пословних трансакцијама и других догађаја.</w:t>
      </w:r>
    </w:p>
    <w:p w14:paraId="223726CF" w14:textId="77777777" w:rsidR="000C189E" w:rsidRPr="00C971D9" w:rsidRDefault="000C189E">
      <w:pPr>
        <w:spacing w:line="282" w:lineRule="exact"/>
        <w:rPr>
          <w:rFonts w:ascii="Times New Roman" w:eastAsia="Times New Roman" w:hAnsi="Times New Roman"/>
          <w:lang w:val="ru-RU"/>
        </w:rPr>
      </w:pPr>
    </w:p>
    <w:p w14:paraId="38D89A28"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8.</w:t>
      </w:r>
    </w:p>
    <w:p w14:paraId="689ECAE5" w14:textId="77777777" w:rsidR="000C189E" w:rsidRPr="00C971D9" w:rsidRDefault="000C189E">
      <w:pPr>
        <w:spacing w:line="271" w:lineRule="exact"/>
        <w:rPr>
          <w:rFonts w:ascii="Times New Roman" w:eastAsia="Times New Roman" w:hAnsi="Times New Roman"/>
          <w:lang w:val="ru-RU"/>
        </w:rPr>
      </w:pPr>
    </w:p>
    <w:p w14:paraId="2EDA8F48"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имају карактер јавних исправа.</w:t>
      </w:r>
    </w:p>
    <w:p w14:paraId="11B779B4" w14:textId="77777777" w:rsidR="000C189E" w:rsidRPr="00C971D9" w:rsidRDefault="000C189E">
      <w:pPr>
        <w:spacing w:line="12" w:lineRule="exact"/>
        <w:rPr>
          <w:rFonts w:ascii="Times New Roman" w:eastAsia="Times New Roman" w:hAnsi="Times New Roman"/>
          <w:lang w:val="ru-RU"/>
        </w:rPr>
      </w:pPr>
    </w:p>
    <w:p w14:paraId="46C498E0" w14:textId="77777777" w:rsidR="000C189E" w:rsidRPr="00C971D9" w:rsidRDefault="000C189E">
      <w:pPr>
        <w:spacing w:line="249" w:lineRule="auto"/>
        <w:ind w:left="4" w:firstLine="708"/>
        <w:rPr>
          <w:rFonts w:ascii="Times New Roman" w:eastAsia="Times New Roman" w:hAnsi="Times New Roman"/>
          <w:sz w:val="23"/>
          <w:lang w:val="ru-RU"/>
        </w:rPr>
      </w:pPr>
      <w:r w:rsidRPr="00C971D9">
        <w:rPr>
          <w:rFonts w:ascii="Times New Roman" w:eastAsia="Times New Roman" w:hAnsi="Times New Roman"/>
          <w:sz w:val="23"/>
          <w:lang w:val="ru-RU"/>
        </w:rPr>
        <w:t>Обележје јавности из става 1. овог члана почива на начелу доступности пословних књига заинтересованим лицима прилагођено њиховим надлежностима и одговорностима</w:t>
      </w:r>
    </w:p>
    <w:p w14:paraId="7F29A2D6" w14:textId="77777777" w:rsidR="000C189E" w:rsidRPr="00C971D9" w:rsidRDefault="000C189E">
      <w:pPr>
        <w:spacing w:line="3" w:lineRule="exact"/>
        <w:rPr>
          <w:rFonts w:ascii="Times New Roman" w:eastAsia="Times New Roman" w:hAnsi="Times New Roman"/>
          <w:lang w:val="ru-RU"/>
        </w:rPr>
      </w:pPr>
    </w:p>
    <w:p w14:paraId="7B58E74C" w14:textId="77777777" w:rsidR="000C189E" w:rsidRPr="00C971D9" w:rsidRDefault="000C189E">
      <w:pPr>
        <w:numPr>
          <w:ilvl w:val="0"/>
          <w:numId w:val="5"/>
        </w:numPr>
        <w:tabs>
          <w:tab w:val="left" w:pos="173"/>
        </w:tabs>
        <w:spacing w:line="234" w:lineRule="auto"/>
        <w:ind w:left="704" w:right="20" w:hanging="704"/>
        <w:rPr>
          <w:rFonts w:ascii="Times New Roman" w:eastAsia="Times New Roman" w:hAnsi="Times New Roman"/>
          <w:sz w:val="24"/>
          <w:lang w:val="ru-RU"/>
        </w:rPr>
      </w:pPr>
      <w:r w:rsidRPr="00C971D9">
        <w:rPr>
          <w:rFonts w:ascii="Times New Roman" w:eastAsia="Times New Roman" w:hAnsi="Times New Roman"/>
          <w:sz w:val="24"/>
          <w:lang w:val="ru-RU"/>
        </w:rPr>
        <w:t>пословању буџетског корисника, уз претходну сагласност органа управљања. Пословне књиге воде се за период једне буџетске године која је једнака</w:t>
      </w:r>
    </w:p>
    <w:p w14:paraId="1CAE3CAE" w14:textId="77777777" w:rsidR="000C189E" w:rsidRPr="00C971D9" w:rsidRDefault="000C189E">
      <w:pPr>
        <w:spacing w:line="14" w:lineRule="exact"/>
        <w:rPr>
          <w:rFonts w:ascii="Times New Roman" w:eastAsia="Times New Roman" w:hAnsi="Times New Roman"/>
          <w:lang w:val="ru-RU"/>
        </w:rPr>
      </w:pPr>
    </w:p>
    <w:p w14:paraId="635AB29B" w14:textId="77777777" w:rsidR="000C189E" w:rsidRPr="00C971D9" w:rsidRDefault="000C189E">
      <w:pPr>
        <w:spacing w:line="234" w:lineRule="auto"/>
        <w:ind w:left="4" w:right="20"/>
        <w:jc w:val="both"/>
        <w:rPr>
          <w:rFonts w:ascii="Times New Roman" w:eastAsia="Times New Roman" w:hAnsi="Times New Roman"/>
          <w:sz w:val="24"/>
          <w:lang w:val="ru-RU"/>
        </w:rPr>
      </w:pPr>
      <w:r w:rsidRPr="00C971D9">
        <w:rPr>
          <w:rFonts w:ascii="Times New Roman" w:eastAsia="Times New Roman" w:hAnsi="Times New Roman"/>
          <w:sz w:val="24"/>
          <w:lang w:val="ru-RU"/>
        </w:rPr>
        <w:t>каленарској години (даље: пословна година) изузев појединих помоћних књига које се могу водити за период дужи од једне пословне године.</w:t>
      </w:r>
    </w:p>
    <w:p w14:paraId="2982C485" w14:textId="77777777" w:rsidR="000C189E" w:rsidRPr="00C971D9" w:rsidRDefault="000C189E">
      <w:pPr>
        <w:spacing w:line="14" w:lineRule="exact"/>
        <w:rPr>
          <w:rFonts w:ascii="Times New Roman" w:eastAsia="Times New Roman" w:hAnsi="Times New Roman"/>
          <w:lang w:val="ru-RU"/>
        </w:rPr>
      </w:pPr>
    </w:p>
    <w:p w14:paraId="18B9DE7D" w14:textId="77777777" w:rsidR="000C189E" w:rsidRPr="00C971D9" w:rsidRDefault="000C189E">
      <w:pPr>
        <w:spacing w:line="234"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отварају се на почетку пословне године или у току пословне године на дан оснивања буџетског корисника.</w:t>
      </w:r>
    </w:p>
    <w:p w14:paraId="2D990F6B" w14:textId="77777777" w:rsidR="000C189E" w:rsidRPr="00C971D9" w:rsidRDefault="000C189E">
      <w:pPr>
        <w:spacing w:line="16" w:lineRule="exact"/>
        <w:rPr>
          <w:rFonts w:ascii="Times New Roman" w:eastAsia="Times New Roman" w:hAnsi="Times New Roman"/>
          <w:lang w:val="ru-RU"/>
        </w:rPr>
      </w:pPr>
    </w:p>
    <w:p w14:paraId="63F14393" w14:textId="77777777" w:rsidR="000C189E" w:rsidRPr="00C971D9" w:rsidRDefault="000C189E">
      <w:pPr>
        <w:spacing w:line="252"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отварају се на основу закључног биланса стања претходне пословне године, односно на основу биланса оснивања који се саставља на бази пописа имовине и обавеза, са стањем на дан оснивања буџетског корисника</w:t>
      </w:r>
    </w:p>
    <w:p w14:paraId="39BA5816" w14:textId="77777777" w:rsidR="000C189E" w:rsidRPr="00C971D9" w:rsidRDefault="000C189E">
      <w:pPr>
        <w:spacing w:line="252" w:lineRule="auto"/>
        <w:ind w:left="4" w:right="20" w:firstLine="708"/>
        <w:jc w:val="both"/>
        <w:rPr>
          <w:rFonts w:ascii="Times New Roman" w:eastAsia="Times New Roman" w:hAnsi="Times New Roman"/>
          <w:sz w:val="24"/>
          <w:lang w:val="ru-RU"/>
        </w:rPr>
        <w:sectPr w:rsidR="000C189E" w:rsidRPr="00C971D9">
          <w:pgSz w:w="11900" w:h="16838"/>
          <w:pgMar w:top="1418" w:right="1406" w:bottom="1440" w:left="1416" w:header="0" w:footer="0" w:gutter="0"/>
          <w:cols w:space="0" w:equalWidth="0">
            <w:col w:w="9084"/>
          </w:cols>
          <w:docGrid w:linePitch="360"/>
        </w:sectPr>
      </w:pPr>
    </w:p>
    <w:p w14:paraId="3CD21D3B" w14:textId="77777777" w:rsidR="000C189E" w:rsidRPr="00C971D9" w:rsidRDefault="000C189E">
      <w:pPr>
        <w:spacing w:line="0" w:lineRule="atLeast"/>
        <w:ind w:right="-3"/>
        <w:jc w:val="center"/>
        <w:rPr>
          <w:rFonts w:ascii="Times New Roman" w:eastAsia="Times New Roman" w:hAnsi="Times New Roman"/>
          <w:b/>
          <w:sz w:val="24"/>
          <w:lang w:val="ru-RU"/>
        </w:rPr>
      </w:pPr>
      <w:bookmarkStart w:id="4" w:name="page4"/>
      <w:bookmarkEnd w:id="4"/>
      <w:r w:rsidRPr="00C971D9">
        <w:rPr>
          <w:rFonts w:ascii="Times New Roman" w:eastAsia="Times New Roman" w:hAnsi="Times New Roman"/>
          <w:b/>
          <w:sz w:val="24"/>
          <w:lang w:val="ru-RU"/>
        </w:rPr>
        <w:lastRenderedPageBreak/>
        <w:t>Члан 9.</w:t>
      </w:r>
    </w:p>
    <w:p w14:paraId="63B84715" w14:textId="77777777" w:rsidR="000C189E" w:rsidRPr="00C971D9" w:rsidRDefault="000C189E">
      <w:pPr>
        <w:spacing w:line="284" w:lineRule="exact"/>
        <w:rPr>
          <w:rFonts w:ascii="Times New Roman" w:eastAsia="Times New Roman" w:hAnsi="Times New Roman"/>
          <w:lang w:val="ru-RU"/>
        </w:rPr>
      </w:pPr>
    </w:p>
    <w:p w14:paraId="2F8BEAFD" w14:textId="77777777" w:rsidR="000C189E" w:rsidRPr="00C971D9" w:rsidRDefault="000C189E">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воде се на начин који треба да омогући контролу улазних података, исправност унетих података, чување података, могућност коришћења података, могућност увида у стање и промене стања на рачунима главне књиге и помоћних књига, односно промет трансакција, као и увид у хронологију обављеног уноса пословних трансакција и других догађаја.</w:t>
      </w:r>
    </w:p>
    <w:p w14:paraId="25C2B724" w14:textId="77777777" w:rsidR="000C189E" w:rsidRPr="00C971D9" w:rsidRDefault="000C189E">
      <w:pPr>
        <w:spacing w:line="17" w:lineRule="exact"/>
        <w:rPr>
          <w:rFonts w:ascii="Times New Roman" w:eastAsia="Times New Roman" w:hAnsi="Times New Roman"/>
          <w:lang w:val="ru-RU"/>
        </w:rPr>
      </w:pPr>
    </w:p>
    <w:p w14:paraId="39F8A1A4"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воде се у складу са начелом непроменљивог записа о насталој пословној промени.</w:t>
      </w:r>
    </w:p>
    <w:p w14:paraId="125DE7F3" w14:textId="77777777" w:rsidR="000C189E" w:rsidRPr="00C971D9" w:rsidRDefault="000C189E">
      <w:pPr>
        <w:spacing w:line="14" w:lineRule="exact"/>
        <w:rPr>
          <w:rFonts w:ascii="Times New Roman" w:eastAsia="Times New Roman" w:hAnsi="Times New Roman"/>
          <w:lang w:val="ru-RU"/>
        </w:rPr>
      </w:pPr>
    </w:p>
    <w:p w14:paraId="379800D0" w14:textId="77777777" w:rsidR="000C189E" w:rsidRPr="00C971D9" w:rsidRDefault="000C189E">
      <w:pPr>
        <w:spacing w:line="234" w:lineRule="auto"/>
        <w:ind w:left="704"/>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воде се у слободним листовима или у електронском облику. Када се пословне књиге воде у електронском облику програмски софтвер за</w:t>
      </w:r>
    </w:p>
    <w:p w14:paraId="5D63F37E" w14:textId="77777777" w:rsidR="000C189E" w:rsidRPr="00C971D9" w:rsidRDefault="000C189E">
      <w:pPr>
        <w:spacing w:line="2" w:lineRule="exact"/>
        <w:rPr>
          <w:rFonts w:ascii="Times New Roman" w:eastAsia="Times New Roman" w:hAnsi="Times New Roman"/>
          <w:lang w:val="ru-RU"/>
        </w:rPr>
      </w:pPr>
    </w:p>
    <w:p w14:paraId="5E8110FF" w14:textId="77777777" w:rsidR="000C189E" w:rsidRPr="00C971D9" w:rsidRDefault="000C189E">
      <w:pPr>
        <w:spacing w:line="0" w:lineRule="atLeast"/>
        <w:ind w:left="4"/>
        <w:rPr>
          <w:rFonts w:ascii="Times New Roman" w:eastAsia="Times New Roman" w:hAnsi="Times New Roman"/>
          <w:sz w:val="24"/>
          <w:lang w:val="ru-RU"/>
        </w:rPr>
      </w:pPr>
      <w:r w:rsidRPr="00C971D9">
        <w:rPr>
          <w:rFonts w:ascii="Times New Roman" w:eastAsia="Times New Roman" w:hAnsi="Times New Roman"/>
          <w:sz w:val="24"/>
          <w:lang w:val="ru-RU"/>
        </w:rPr>
        <w:t>вођење буџетског рачуноводства треба да обезбеди:</w:t>
      </w:r>
    </w:p>
    <w:p w14:paraId="1875F9E1" w14:textId="77777777" w:rsidR="000C189E" w:rsidRPr="00C971D9" w:rsidRDefault="000C189E">
      <w:pPr>
        <w:spacing w:line="12" w:lineRule="exact"/>
        <w:rPr>
          <w:rFonts w:ascii="Times New Roman" w:eastAsia="Times New Roman" w:hAnsi="Times New Roman"/>
          <w:lang w:val="ru-RU"/>
        </w:rPr>
      </w:pPr>
    </w:p>
    <w:p w14:paraId="00FFEE28" w14:textId="77777777" w:rsidR="000C189E" w:rsidRPr="00C971D9" w:rsidRDefault="000C189E">
      <w:pPr>
        <w:numPr>
          <w:ilvl w:val="0"/>
          <w:numId w:val="6"/>
        </w:numPr>
        <w:tabs>
          <w:tab w:val="left" w:pos="144"/>
        </w:tabs>
        <w:spacing w:line="0" w:lineRule="atLeast"/>
        <w:ind w:left="144" w:hanging="144"/>
        <w:rPr>
          <w:rFonts w:ascii="Times New Roman" w:eastAsia="Times New Roman" w:hAnsi="Times New Roman"/>
          <w:sz w:val="23"/>
          <w:lang w:val="ru-RU"/>
        </w:rPr>
      </w:pPr>
      <w:r w:rsidRPr="00C971D9">
        <w:rPr>
          <w:rFonts w:ascii="Times New Roman" w:eastAsia="Times New Roman" w:hAnsi="Times New Roman"/>
          <w:sz w:val="23"/>
          <w:lang w:val="ru-RU"/>
        </w:rPr>
        <w:t>чување података о свим прокњиженим пословним трансакцијама и другим догађајима;</w:t>
      </w:r>
    </w:p>
    <w:p w14:paraId="75601798" w14:textId="77777777" w:rsidR="000C189E" w:rsidRPr="00C971D9" w:rsidRDefault="000C189E">
      <w:pPr>
        <w:numPr>
          <w:ilvl w:val="0"/>
          <w:numId w:val="6"/>
        </w:numPr>
        <w:tabs>
          <w:tab w:val="left" w:pos="144"/>
        </w:tabs>
        <w:spacing w:line="0" w:lineRule="atLeast"/>
        <w:ind w:left="144" w:hanging="144"/>
        <w:rPr>
          <w:rFonts w:ascii="Times New Roman" w:eastAsia="Times New Roman" w:hAnsi="Times New Roman"/>
          <w:sz w:val="24"/>
          <w:lang w:val="ru-RU"/>
        </w:rPr>
      </w:pPr>
      <w:r w:rsidRPr="00C971D9">
        <w:rPr>
          <w:rFonts w:ascii="Times New Roman" w:eastAsia="Times New Roman" w:hAnsi="Times New Roman"/>
          <w:sz w:val="24"/>
          <w:lang w:val="ru-RU"/>
        </w:rPr>
        <w:t>немогућност неовлашћене промене прокњижених пословних трансакција;</w:t>
      </w:r>
    </w:p>
    <w:p w14:paraId="027622BA" w14:textId="77777777" w:rsidR="000C189E" w:rsidRPr="00C971D9" w:rsidRDefault="000C189E">
      <w:pPr>
        <w:spacing w:line="12" w:lineRule="exact"/>
        <w:rPr>
          <w:rFonts w:ascii="Times New Roman" w:eastAsia="Times New Roman" w:hAnsi="Times New Roman"/>
          <w:sz w:val="24"/>
          <w:lang w:val="ru-RU"/>
        </w:rPr>
      </w:pPr>
    </w:p>
    <w:p w14:paraId="091EE602" w14:textId="77777777" w:rsidR="000C189E" w:rsidRPr="00C971D9" w:rsidRDefault="000C189E">
      <w:pPr>
        <w:numPr>
          <w:ilvl w:val="0"/>
          <w:numId w:val="6"/>
        </w:numPr>
        <w:tabs>
          <w:tab w:val="left" w:pos="198"/>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поштовање рачуноводствених процедура и омогућавање функционисања интерних финансијских контрола;</w:t>
      </w:r>
    </w:p>
    <w:p w14:paraId="016A8332" w14:textId="77777777" w:rsidR="000C189E" w:rsidRPr="00C971D9" w:rsidRDefault="000C189E">
      <w:pPr>
        <w:spacing w:line="14" w:lineRule="exact"/>
        <w:rPr>
          <w:rFonts w:ascii="Times New Roman" w:eastAsia="Times New Roman" w:hAnsi="Times New Roman"/>
          <w:sz w:val="24"/>
          <w:lang w:val="ru-RU"/>
        </w:rPr>
      </w:pPr>
    </w:p>
    <w:p w14:paraId="6E37BC91" w14:textId="77777777" w:rsidR="000C189E" w:rsidRPr="00C971D9" w:rsidRDefault="000C189E">
      <w:pPr>
        <w:numPr>
          <w:ilvl w:val="0"/>
          <w:numId w:val="6"/>
        </w:numPr>
        <w:tabs>
          <w:tab w:val="left" w:pos="128"/>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немогућност брисања прокњижених пословних трансакција до истека рока предвиђеног за њихово чување у складу са овим правилником.</w:t>
      </w:r>
    </w:p>
    <w:p w14:paraId="6B49E616" w14:textId="77777777" w:rsidR="000C189E" w:rsidRPr="00C971D9" w:rsidRDefault="000C189E">
      <w:pPr>
        <w:spacing w:line="16" w:lineRule="exact"/>
        <w:rPr>
          <w:rFonts w:ascii="Times New Roman" w:eastAsia="Times New Roman" w:hAnsi="Times New Roman"/>
          <w:sz w:val="24"/>
          <w:lang w:val="ru-RU"/>
        </w:rPr>
      </w:pPr>
    </w:p>
    <w:p w14:paraId="0D0CCF8F" w14:textId="77777777" w:rsidR="000C189E" w:rsidRPr="00C971D9" w:rsidRDefault="000C189E">
      <w:pPr>
        <w:spacing w:line="255"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Када се пословне књиге воде у електронском облику, у складу са ставом 4. овог члана пограмски софтвер за вођење буџетског рачуноводства треба да омогући да се, по потреби, пословне књиге, односно поједини делови пословних књига могу одштампати или приказати на екрану.</w:t>
      </w:r>
    </w:p>
    <w:p w14:paraId="3F835447" w14:textId="77777777" w:rsidR="000C189E" w:rsidRPr="00C971D9" w:rsidRDefault="000C189E">
      <w:pPr>
        <w:spacing w:line="168" w:lineRule="exact"/>
        <w:rPr>
          <w:rFonts w:ascii="Times New Roman" w:eastAsia="Times New Roman" w:hAnsi="Times New Roman"/>
          <w:lang w:val="ru-RU"/>
        </w:rPr>
      </w:pPr>
    </w:p>
    <w:p w14:paraId="2C44EB88"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10.</w:t>
      </w:r>
    </w:p>
    <w:p w14:paraId="6B0C7BAC" w14:textId="77777777" w:rsidR="000C189E" w:rsidRPr="00C971D9" w:rsidRDefault="000C189E">
      <w:pPr>
        <w:spacing w:line="250" w:lineRule="exact"/>
        <w:rPr>
          <w:rFonts w:ascii="Times New Roman" w:eastAsia="Times New Roman" w:hAnsi="Times New Roman"/>
          <w:lang w:val="ru-RU"/>
        </w:rPr>
      </w:pPr>
    </w:p>
    <w:p w14:paraId="58F16953" w14:textId="77777777" w:rsidR="000C189E" w:rsidRPr="00C971D9" w:rsidRDefault="000C189E">
      <w:pPr>
        <w:spacing w:line="234" w:lineRule="auto"/>
        <w:ind w:left="704"/>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су дневник, главна књига, помоћне књиге и евиденције. Дневник је пословна књига у коју се уносе пословне промене по редоследу</w:t>
      </w:r>
    </w:p>
    <w:p w14:paraId="40626819" w14:textId="77777777" w:rsidR="000C189E" w:rsidRPr="00C971D9" w:rsidRDefault="000C189E">
      <w:pPr>
        <w:spacing w:line="14" w:lineRule="exact"/>
        <w:rPr>
          <w:rFonts w:ascii="Times New Roman" w:eastAsia="Times New Roman" w:hAnsi="Times New Roman"/>
          <w:lang w:val="ru-RU"/>
        </w:rPr>
      </w:pPr>
    </w:p>
    <w:p w14:paraId="1A4063D9" w14:textId="77777777" w:rsidR="000C189E" w:rsidRPr="00C971D9" w:rsidRDefault="000C189E">
      <w:pPr>
        <w:spacing w:line="234" w:lineRule="auto"/>
        <w:ind w:left="4"/>
        <w:jc w:val="both"/>
        <w:rPr>
          <w:rFonts w:ascii="Times New Roman" w:eastAsia="Times New Roman" w:hAnsi="Times New Roman"/>
          <w:sz w:val="24"/>
          <w:lang w:val="ru-RU"/>
        </w:rPr>
      </w:pPr>
      <w:r w:rsidRPr="00C971D9">
        <w:rPr>
          <w:rFonts w:ascii="Times New Roman" w:eastAsia="Times New Roman" w:hAnsi="Times New Roman"/>
          <w:sz w:val="24"/>
          <w:lang w:val="ru-RU"/>
        </w:rPr>
        <w:t>њиховог настанка, чиме се доприноси очувању потпуности и исправности књижења промета главне књиге.</w:t>
      </w:r>
    </w:p>
    <w:p w14:paraId="33432A5D" w14:textId="77777777" w:rsidR="000C189E" w:rsidRPr="00C971D9" w:rsidRDefault="000C189E">
      <w:pPr>
        <w:spacing w:line="14" w:lineRule="exact"/>
        <w:rPr>
          <w:rFonts w:ascii="Times New Roman" w:eastAsia="Times New Roman" w:hAnsi="Times New Roman"/>
          <w:lang w:val="ru-RU"/>
        </w:rPr>
      </w:pPr>
    </w:p>
    <w:p w14:paraId="32BD03E8"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који своје финансијско пословање обављају преко сопствених рачуна, воде главну књигу.</w:t>
      </w:r>
    </w:p>
    <w:p w14:paraId="184BB81F" w14:textId="77777777" w:rsidR="000C189E" w:rsidRPr="00C971D9" w:rsidRDefault="000C189E">
      <w:pPr>
        <w:spacing w:line="14" w:lineRule="exact"/>
        <w:rPr>
          <w:rFonts w:ascii="Times New Roman" w:eastAsia="Times New Roman" w:hAnsi="Times New Roman"/>
          <w:lang w:val="ru-RU"/>
        </w:rPr>
      </w:pPr>
    </w:p>
    <w:p w14:paraId="2BE332C3"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Главна књига садржи пословне промене систематизоване на прописаним субаналитичким контима, при чему се у оквиру конта пословне промене књиже по редоследу њиховог настанка.</w:t>
      </w:r>
    </w:p>
    <w:p w14:paraId="461F30D7" w14:textId="77777777" w:rsidR="000C189E" w:rsidRPr="00C971D9" w:rsidRDefault="000C189E">
      <w:pPr>
        <w:spacing w:line="14" w:lineRule="exact"/>
        <w:rPr>
          <w:rFonts w:ascii="Times New Roman" w:eastAsia="Times New Roman" w:hAnsi="Times New Roman"/>
          <w:lang w:val="ru-RU"/>
        </w:rPr>
      </w:pPr>
    </w:p>
    <w:p w14:paraId="35A18551"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Књижење пословних промена на контима главне књиге спроводи се преносом дуговних и потражних књижења унетих у дневник.</w:t>
      </w:r>
    </w:p>
    <w:p w14:paraId="10844CC5" w14:textId="77777777" w:rsidR="000C189E" w:rsidRPr="00C971D9" w:rsidRDefault="000C189E">
      <w:pPr>
        <w:spacing w:line="14" w:lineRule="exact"/>
        <w:rPr>
          <w:rFonts w:ascii="Times New Roman" w:eastAsia="Times New Roman" w:hAnsi="Times New Roman"/>
          <w:lang w:val="ru-RU"/>
        </w:rPr>
      </w:pPr>
    </w:p>
    <w:p w14:paraId="3E81DAF6"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Главна књига је основа за састављање финансијских извештаја буџетског корисника.</w:t>
      </w:r>
    </w:p>
    <w:p w14:paraId="16B9EE74" w14:textId="77777777" w:rsidR="000C189E" w:rsidRPr="00C971D9" w:rsidRDefault="000C189E">
      <w:pPr>
        <w:spacing w:line="14" w:lineRule="exact"/>
        <w:rPr>
          <w:rFonts w:ascii="Times New Roman" w:eastAsia="Times New Roman" w:hAnsi="Times New Roman"/>
          <w:lang w:val="ru-RU"/>
        </w:rPr>
      </w:pPr>
    </w:p>
    <w:p w14:paraId="75FD9EDF"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Главна књига се састоји из билансне и ванбилансне евиденције, односно ванбилансне активе и ванбилансне пасиве.</w:t>
      </w:r>
    </w:p>
    <w:p w14:paraId="1DC4BCD6" w14:textId="77777777" w:rsidR="000C189E" w:rsidRPr="00C971D9" w:rsidRDefault="000C189E">
      <w:pPr>
        <w:spacing w:line="16" w:lineRule="exact"/>
        <w:rPr>
          <w:rFonts w:ascii="Times New Roman" w:eastAsia="Times New Roman" w:hAnsi="Times New Roman"/>
          <w:lang w:val="ru-RU"/>
        </w:rPr>
      </w:pPr>
    </w:p>
    <w:p w14:paraId="1F8D1FE8" w14:textId="77777777" w:rsidR="000C189E" w:rsidRPr="00C971D9" w:rsidRDefault="000C189E">
      <w:pPr>
        <w:spacing w:line="24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који своје финансијско пословање не обављају преко сопственог рачуна, воде само помоћне књиге и евиденције.</w:t>
      </w:r>
    </w:p>
    <w:p w14:paraId="040DC9AC" w14:textId="77777777" w:rsidR="000C189E" w:rsidRPr="00C971D9" w:rsidRDefault="000C189E">
      <w:pPr>
        <w:spacing w:line="181" w:lineRule="exact"/>
        <w:rPr>
          <w:rFonts w:ascii="Times New Roman" w:eastAsia="Times New Roman" w:hAnsi="Times New Roman"/>
          <w:lang w:val="ru-RU"/>
        </w:rPr>
      </w:pPr>
    </w:p>
    <w:p w14:paraId="1FFE7C6A"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11.</w:t>
      </w:r>
    </w:p>
    <w:p w14:paraId="00F7B971" w14:textId="77777777" w:rsidR="000C189E" w:rsidRPr="00C971D9" w:rsidRDefault="000C189E">
      <w:pPr>
        <w:spacing w:line="283" w:lineRule="exact"/>
        <w:rPr>
          <w:rFonts w:ascii="Times New Roman" w:eastAsia="Times New Roman" w:hAnsi="Times New Roman"/>
          <w:lang w:val="ru-RU"/>
        </w:rPr>
      </w:pPr>
    </w:p>
    <w:p w14:paraId="3A91C9BE"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Ванбилансна актива из члана 9. став 7. овог правилника, обухвата основна средства у закупу, примљену туђу робу и материјал, хартије од вредности ван промета и осталу ванбилансну активу.</w:t>
      </w:r>
    </w:p>
    <w:p w14:paraId="05F53F84" w14:textId="77777777" w:rsidR="000C189E" w:rsidRPr="00C971D9" w:rsidRDefault="000C189E">
      <w:pPr>
        <w:spacing w:line="16" w:lineRule="exact"/>
        <w:rPr>
          <w:rFonts w:ascii="Times New Roman" w:eastAsia="Times New Roman" w:hAnsi="Times New Roman"/>
          <w:lang w:val="ru-RU"/>
        </w:rPr>
      </w:pPr>
    </w:p>
    <w:p w14:paraId="2C926074" w14:textId="77777777" w:rsidR="000C189E" w:rsidRPr="00C971D9" w:rsidRDefault="000C189E">
      <w:pPr>
        <w:spacing w:line="252"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Ванбилансна пасива из члана 9. став 7. овог правилника, обухвата обавезе за основна средства у закупу, примљену туђу робу и материјал, хартије од вредности ван промета и осталу ванбилансну пасиву.</w:t>
      </w:r>
    </w:p>
    <w:p w14:paraId="068B1025" w14:textId="77777777" w:rsidR="000C189E" w:rsidRPr="00C971D9" w:rsidRDefault="000C189E">
      <w:pPr>
        <w:spacing w:line="252" w:lineRule="auto"/>
        <w:ind w:left="4" w:firstLine="708"/>
        <w:jc w:val="both"/>
        <w:rPr>
          <w:rFonts w:ascii="Times New Roman" w:eastAsia="Times New Roman" w:hAnsi="Times New Roman"/>
          <w:sz w:val="24"/>
          <w:lang w:val="ru-RU"/>
        </w:rPr>
        <w:sectPr w:rsidR="000C189E" w:rsidRPr="00C971D9">
          <w:pgSz w:w="11900" w:h="16838"/>
          <w:pgMar w:top="1410" w:right="1426" w:bottom="868" w:left="1416" w:header="0" w:footer="0" w:gutter="0"/>
          <w:cols w:space="0" w:equalWidth="0">
            <w:col w:w="9064"/>
          </w:cols>
          <w:docGrid w:linePitch="360"/>
        </w:sectPr>
      </w:pPr>
    </w:p>
    <w:p w14:paraId="1FF7124B" w14:textId="77777777" w:rsidR="000C189E" w:rsidRPr="00C971D9" w:rsidRDefault="000C189E">
      <w:pPr>
        <w:spacing w:line="0" w:lineRule="atLeast"/>
        <w:ind w:right="16"/>
        <w:jc w:val="center"/>
        <w:rPr>
          <w:rFonts w:ascii="Times New Roman" w:eastAsia="Times New Roman" w:hAnsi="Times New Roman"/>
          <w:b/>
          <w:sz w:val="24"/>
          <w:lang w:val="ru-RU"/>
        </w:rPr>
      </w:pPr>
      <w:bookmarkStart w:id="5" w:name="page5"/>
      <w:bookmarkEnd w:id="5"/>
      <w:r w:rsidRPr="00C971D9">
        <w:rPr>
          <w:rFonts w:ascii="Times New Roman" w:eastAsia="Times New Roman" w:hAnsi="Times New Roman"/>
          <w:b/>
          <w:sz w:val="24"/>
          <w:lang w:val="ru-RU"/>
        </w:rPr>
        <w:lastRenderedPageBreak/>
        <w:t>Члан 12.</w:t>
      </w:r>
    </w:p>
    <w:p w14:paraId="64857939" w14:textId="77777777" w:rsidR="000C189E" w:rsidRPr="00C971D9" w:rsidRDefault="000C189E">
      <w:pPr>
        <w:spacing w:line="284" w:lineRule="exact"/>
        <w:rPr>
          <w:rFonts w:ascii="Times New Roman" w:eastAsia="Times New Roman" w:hAnsi="Times New Roman"/>
          <w:lang w:val="ru-RU"/>
        </w:rPr>
      </w:pPr>
    </w:p>
    <w:p w14:paraId="6F885F76"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Помоћне књиге су аналитичке евиденције које се воде одвојено за нематеријална улагања, некретнине, постројења и опрему, инвестиције, дугорочне финансијске пласмане, залихе, потраживања, обавезе и др.</w:t>
      </w:r>
    </w:p>
    <w:p w14:paraId="5DC33750" w14:textId="77777777" w:rsidR="000C189E" w:rsidRPr="00C971D9" w:rsidRDefault="000C189E">
      <w:pPr>
        <w:spacing w:line="14" w:lineRule="exact"/>
        <w:rPr>
          <w:rFonts w:ascii="Times New Roman" w:eastAsia="Times New Roman" w:hAnsi="Times New Roman"/>
          <w:lang w:val="ru-RU"/>
        </w:rPr>
      </w:pPr>
    </w:p>
    <w:p w14:paraId="252DE53C"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Помоћне књиге које се воде за имовину у материјалном облику исказују се у количинским и новчаним износима.</w:t>
      </w:r>
    </w:p>
    <w:p w14:paraId="6CBFFB39" w14:textId="77777777" w:rsidR="000C189E" w:rsidRPr="00C971D9" w:rsidRDefault="000C189E">
      <w:pPr>
        <w:spacing w:line="14" w:lineRule="exact"/>
        <w:rPr>
          <w:rFonts w:ascii="Times New Roman" w:eastAsia="Times New Roman" w:hAnsi="Times New Roman"/>
          <w:lang w:val="ru-RU"/>
        </w:rPr>
      </w:pPr>
    </w:p>
    <w:p w14:paraId="1C159E0A"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Помоћне књиге из става 1. овог члана су субаналитичким контима повезане са главном књигом и воде се у циљу обезбеђења аналитичких података, односно додатних информација о предмету за који се пословна књига води.</w:t>
      </w:r>
    </w:p>
    <w:p w14:paraId="045CA181" w14:textId="77777777" w:rsidR="000C189E" w:rsidRPr="00C971D9" w:rsidRDefault="000C189E">
      <w:pPr>
        <w:spacing w:line="282" w:lineRule="exact"/>
        <w:rPr>
          <w:rFonts w:ascii="Times New Roman" w:eastAsia="Times New Roman" w:hAnsi="Times New Roman"/>
          <w:lang w:val="ru-RU"/>
        </w:rPr>
      </w:pPr>
    </w:p>
    <w:p w14:paraId="70AC8A5B"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13.</w:t>
      </w:r>
    </w:p>
    <w:p w14:paraId="2644C39D" w14:textId="77777777" w:rsidR="000C189E" w:rsidRPr="00C971D9" w:rsidRDefault="000C189E">
      <w:pPr>
        <w:spacing w:line="271" w:lineRule="exact"/>
        <w:rPr>
          <w:rFonts w:ascii="Times New Roman" w:eastAsia="Times New Roman" w:hAnsi="Times New Roman"/>
          <w:lang w:val="ru-RU"/>
        </w:rPr>
      </w:pPr>
    </w:p>
    <w:p w14:paraId="37112FEF"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Помоћне књиге из члана 11. овог правилника су:</w:t>
      </w:r>
    </w:p>
    <w:p w14:paraId="2968ABC2" w14:textId="77777777" w:rsidR="000C189E" w:rsidRDefault="000C189E">
      <w:pPr>
        <w:numPr>
          <w:ilvl w:val="0"/>
          <w:numId w:val="7"/>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помоћна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основних</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средстава</w:t>
      </w:r>
      <w:proofErr w:type="spellEnd"/>
      <w:r>
        <w:rPr>
          <w:rFonts w:ascii="Times New Roman" w:eastAsia="Times New Roman" w:hAnsi="Times New Roman"/>
          <w:sz w:val="24"/>
        </w:rPr>
        <w:t>;</w:t>
      </w:r>
    </w:p>
    <w:p w14:paraId="2F91F357" w14:textId="77777777" w:rsidR="000C189E" w:rsidRDefault="000C189E">
      <w:pPr>
        <w:numPr>
          <w:ilvl w:val="0"/>
          <w:numId w:val="7"/>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помоћна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залиха</w:t>
      </w:r>
      <w:proofErr w:type="spellEnd"/>
      <w:r>
        <w:rPr>
          <w:rFonts w:ascii="Times New Roman" w:eastAsia="Times New Roman" w:hAnsi="Times New Roman"/>
          <w:sz w:val="24"/>
        </w:rPr>
        <w:t>;</w:t>
      </w:r>
    </w:p>
    <w:p w14:paraId="0D311D7C" w14:textId="77777777" w:rsidR="000C189E" w:rsidRDefault="000C189E">
      <w:pPr>
        <w:numPr>
          <w:ilvl w:val="0"/>
          <w:numId w:val="7"/>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помоћна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купаца</w:t>
      </w:r>
      <w:proofErr w:type="spellEnd"/>
      <w:r>
        <w:rPr>
          <w:rFonts w:ascii="Times New Roman" w:eastAsia="Times New Roman" w:hAnsi="Times New Roman"/>
          <w:sz w:val="24"/>
        </w:rPr>
        <w:t>;</w:t>
      </w:r>
    </w:p>
    <w:p w14:paraId="3044DF76" w14:textId="77777777" w:rsidR="000C189E" w:rsidRDefault="000C189E">
      <w:pPr>
        <w:numPr>
          <w:ilvl w:val="0"/>
          <w:numId w:val="7"/>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помоћна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добављача</w:t>
      </w:r>
      <w:proofErr w:type="spellEnd"/>
      <w:r>
        <w:rPr>
          <w:rFonts w:ascii="Times New Roman" w:eastAsia="Times New Roman" w:hAnsi="Times New Roman"/>
          <w:sz w:val="24"/>
        </w:rPr>
        <w:t>;</w:t>
      </w:r>
    </w:p>
    <w:p w14:paraId="5D3D7B4C" w14:textId="77777777" w:rsidR="000C189E" w:rsidRDefault="000C189E">
      <w:pPr>
        <w:numPr>
          <w:ilvl w:val="0"/>
          <w:numId w:val="7"/>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помоћна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плата</w:t>
      </w:r>
      <w:proofErr w:type="spellEnd"/>
      <w:r>
        <w:rPr>
          <w:rFonts w:ascii="Times New Roman" w:eastAsia="Times New Roman" w:hAnsi="Times New Roman"/>
          <w:sz w:val="24"/>
        </w:rPr>
        <w:t>;</w:t>
      </w:r>
    </w:p>
    <w:p w14:paraId="1AAFECC0" w14:textId="77777777" w:rsidR="000C189E" w:rsidRDefault="000C189E">
      <w:pPr>
        <w:spacing w:line="12" w:lineRule="exact"/>
        <w:rPr>
          <w:rFonts w:ascii="Times New Roman" w:eastAsia="Times New Roman" w:hAnsi="Times New Roman"/>
          <w:sz w:val="24"/>
        </w:rPr>
      </w:pPr>
    </w:p>
    <w:p w14:paraId="6A1A48EE" w14:textId="77777777" w:rsidR="000C189E" w:rsidRPr="00C971D9" w:rsidRDefault="000C189E">
      <w:pPr>
        <w:numPr>
          <w:ilvl w:val="0"/>
          <w:numId w:val="7"/>
        </w:numPr>
        <w:tabs>
          <w:tab w:val="left" w:pos="248"/>
        </w:tabs>
        <w:spacing w:line="234" w:lineRule="auto"/>
        <w:ind w:left="4" w:right="20" w:hanging="4"/>
        <w:rPr>
          <w:rFonts w:ascii="Times New Roman" w:eastAsia="Times New Roman" w:hAnsi="Times New Roman"/>
          <w:sz w:val="24"/>
          <w:lang w:val="ru-RU"/>
        </w:rPr>
      </w:pPr>
      <w:r w:rsidRPr="00C971D9">
        <w:rPr>
          <w:rFonts w:ascii="Times New Roman" w:eastAsia="Times New Roman" w:hAnsi="Times New Roman"/>
          <w:sz w:val="24"/>
          <w:lang w:val="ru-RU"/>
        </w:rPr>
        <w:t>остале помоћне књиге по потреби (благајна готовине, благајна кредитних и дебитних картица и сл.).</w:t>
      </w:r>
    </w:p>
    <w:p w14:paraId="0D6CC1BC" w14:textId="77777777" w:rsidR="000C189E" w:rsidRPr="00C971D9" w:rsidRDefault="000C189E">
      <w:pPr>
        <w:spacing w:line="1" w:lineRule="exact"/>
        <w:rPr>
          <w:rFonts w:ascii="Times New Roman" w:eastAsia="Times New Roman" w:hAnsi="Times New Roman"/>
          <w:sz w:val="24"/>
          <w:lang w:val="ru-RU"/>
        </w:rPr>
      </w:pPr>
    </w:p>
    <w:p w14:paraId="2050F2A9"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Евиденције из члана 10. став 1. овог правилника су:</w:t>
      </w:r>
    </w:p>
    <w:p w14:paraId="5C79FB0F" w14:textId="77777777" w:rsidR="000C189E" w:rsidRDefault="000C189E">
      <w:pPr>
        <w:numPr>
          <w:ilvl w:val="0"/>
          <w:numId w:val="8"/>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евиденција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извршених</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исплата</w:t>
      </w:r>
      <w:proofErr w:type="spellEnd"/>
      <w:r>
        <w:rPr>
          <w:rFonts w:ascii="Times New Roman" w:eastAsia="Times New Roman" w:hAnsi="Times New Roman"/>
          <w:sz w:val="24"/>
        </w:rPr>
        <w:t>;</w:t>
      </w:r>
    </w:p>
    <w:p w14:paraId="4EA15B18" w14:textId="77777777" w:rsidR="000C189E" w:rsidRDefault="000C189E">
      <w:pPr>
        <w:numPr>
          <w:ilvl w:val="0"/>
          <w:numId w:val="8"/>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евиденција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оствареног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прилива</w:t>
      </w:r>
      <w:proofErr w:type="spellEnd"/>
      <w:r>
        <w:rPr>
          <w:rFonts w:ascii="Times New Roman" w:eastAsia="Times New Roman" w:hAnsi="Times New Roman"/>
          <w:sz w:val="24"/>
        </w:rPr>
        <w:t>;</w:t>
      </w:r>
    </w:p>
    <w:p w14:paraId="1F309019" w14:textId="77777777" w:rsidR="000C189E" w:rsidRDefault="000C189E">
      <w:pPr>
        <w:numPr>
          <w:ilvl w:val="0"/>
          <w:numId w:val="8"/>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евиденција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благајне</w:t>
      </w:r>
      <w:proofErr w:type="spellEnd"/>
      <w:r>
        <w:rPr>
          <w:rFonts w:ascii="Times New Roman" w:eastAsia="Times New Roman" w:hAnsi="Times New Roman"/>
          <w:sz w:val="24"/>
        </w:rPr>
        <w:t>;</w:t>
      </w:r>
    </w:p>
    <w:p w14:paraId="2514C389" w14:textId="77777777" w:rsidR="000C189E" w:rsidRPr="00C971D9" w:rsidRDefault="000C189E">
      <w:pPr>
        <w:numPr>
          <w:ilvl w:val="0"/>
          <w:numId w:val="8"/>
        </w:numPr>
        <w:tabs>
          <w:tab w:val="left" w:pos="244"/>
        </w:tabs>
        <w:spacing w:line="0" w:lineRule="atLeast"/>
        <w:ind w:left="244" w:hanging="244"/>
        <w:rPr>
          <w:rFonts w:ascii="Times New Roman" w:eastAsia="Times New Roman" w:hAnsi="Times New Roman"/>
          <w:sz w:val="24"/>
          <w:lang w:val="ru-RU"/>
        </w:rPr>
      </w:pPr>
      <w:r w:rsidRPr="00C971D9">
        <w:rPr>
          <w:rFonts w:ascii="Times New Roman" w:eastAsia="Times New Roman" w:hAnsi="Times New Roman"/>
          <w:sz w:val="24"/>
          <w:lang w:val="ru-RU"/>
        </w:rPr>
        <w:t>евиденција извора финансирања из донација;</w:t>
      </w:r>
    </w:p>
    <w:p w14:paraId="289E17F1" w14:textId="77777777" w:rsidR="000C189E" w:rsidRDefault="000C189E">
      <w:pPr>
        <w:numPr>
          <w:ilvl w:val="0"/>
          <w:numId w:val="8"/>
        </w:numPr>
        <w:tabs>
          <w:tab w:val="left" w:pos="244"/>
        </w:tabs>
        <w:spacing w:line="0" w:lineRule="atLeast"/>
        <w:ind w:left="244" w:hanging="244"/>
        <w:rPr>
          <w:rFonts w:ascii="Times New Roman" w:eastAsia="Times New Roman" w:hAnsi="Times New Roman"/>
          <w:sz w:val="24"/>
        </w:rPr>
      </w:pPr>
      <w:proofErr w:type="spellStart"/>
      <w:r>
        <w:rPr>
          <w:rFonts w:ascii="Times New Roman" w:eastAsia="Times New Roman" w:hAnsi="Times New Roman"/>
          <w:sz w:val="24"/>
        </w:rPr>
        <w:t>остале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евиденције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потреби</w:t>
      </w:r>
      <w:proofErr w:type="spellEnd"/>
      <w:r>
        <w:rPr>
          <w:rFonts w:ascii="Times New Roman" w:eastAsia="Times New Roman" w:hAnsi="Times New Roman"/>
          <w:sz w:val="24"/>
        </w:rPr>
        <w:t>.</w:t>
      </w:r>
    </w:p>
    <w:p w14:paraId="540942BB" w14:textId="77777777" w:rsidR="000C189E" w:rsidRDefault="000C189E">
      <w:pPr>
        <w:spacing w:line="12" w:lineRule="exact"/>
        <w:rPr>
          <w:rFonts w:ascii="Times New Roman" w:eastAsia="Times New Roman" w:hAnsi="Times New Roman"/>
          <w:sz w:val="24"/>
        </w:rPr>
      </w:pPr>
    </w:p>
    <w:p w14:paraId="0251D308" w14:textId="77777777" w:rsidR="000C189E" w:rsidRPr="00C971D9" w:rsidRDefault="000C189E">
      <w:pPr>
        <w:spacing w:line="234" w:lineRule="auto"/>
        <w:ind w:left="4" w:right="20"/>
        <w:rPr>
          <w:rFonts w:ascii="Times New Roman" w:eastAsia="Times New Roman" w:hAnsi="Times New Roman"/>
          <w:sz w:val="24"/>
          <w:lang w:val="ru-RU"/>
        </w:rPr>
      </w:pPr>
      <w:r w:rsidRPr="00C971D9">
        <w:rPr>
          <w:rFonts w:ascii="Times New Roman" w:eastAsia="Times New Roman" w:hAnsi="Times New Roman"/>
          <w:sz w:val="24"/>
          <w:lang w:val="ru-RU"/>
        </w:rPr>
        <w:t>Врсту и формално-материјални садржај помоћних књига и евиденција уређује шеф рачуноводства у складу са потребама буџетског корисника.</w:t>
      </w:r>
    </w:p>
    <w:p w14:paraId="18199E3E" w14:textId="77777777" w:rsidR="000C189E" w:rsidRPr="00C971D9" w:rsidRDefault="000C189E">
      <w:pPr>
        <w:spacing w:line="283" w:lineRule="exact"/>
        <w:rPr>
          <w:rFonts w:ascii="Times New Roman" w:eastAsia="Times New Roman" w:hAnsi="Times New Roman"/>
          <w:lang w:val="ru-RU"/>
        </w:rPr>
      </w:pPr>
    </w:p>
    <w:p w14:paraId="29D87D2E" w14:textId="77777777" w:rsidR="000C189E" w:rsidRDefault="000C189E">
      <w:pPr>
        <w:numPr>
          <w:ilvl w:val="0"/>
          <w:numId w:val="9"/>
        </w:numPr>
        <w:tabs>
          <w:tab w:val="left" w:pos="2704"/>
        </w:tabs>
        <w:spacing w:line="0" w:lineRule="atLeast"/>
        <w:ind w:left="2704" w:hanging="356"/>
        <w:rPr>
          <w:rFonts w:ascii="Times New Roman" w:eastAsia="Times New Roman" w:hAnsi="Times New Roman"/>
          <w:b/>
          <w:sz w:val="24"/>
        </w:rPr>
      </w:pPr>
      <w:proofErr w:type="spellStart"/>
      <w:r>
        <w:rPr>
          <w:rFonts w:ascii="Times New Roman" w:eastAsia="Times New Roman" w:hAnsi="Times New Roman"/>
          <w:b/>
          <w:sz w:val="24"/>
        </w:rPr>
        <w:t>Дефинисање</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рачуноводствених</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исправа</w:t>
      </w:r>
      <w:proofErr w:type="spellEnd"/>
    </w:p>
    <w:p w14:paraId="71471138" w14:textId="77777777" w:rsidR="000C189E" w:rsidRDefault="000C189E">
      <w:pPr>
        <w:spacing w:line="276" w:lineRule="exact"/>
        <w:rPr>
          <w:rFonts w:ascii="Times New Roman" w:eastAsia="Times New Roman" w:hAnsi="Times New Roman"/>
        </w:rPr>
      </w:pPr>
    </w:p>
    <w:p w14:paraId="4E6C846F" w14:textId="77777777" w:rsidR="000C189E" w:rsidRDefault="000C189E">
      <w:pPr>
        <w:spacing w:line="0" w:lineRule="atLeast"/>
        <w:ind w:right="-703"/>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14.</w:t>
      </w:r>
    </w:p>
    <w:p w14:paraId="3421702A" w14:textId="77777777" w:rsidR="000C189E" w:rsidRDefault="000C189E">
      <w:pPr>
        <w:spacing w:line="190" w:lineRule="exact"/>
        <w:rPr>
          <w:rFonts w:ascii="Times New Roman" w:eastAsia="Times New Roman" w:hAnsi="Times New Roman"/>
        </w:rPr>
      </w:pPr>
    </w:p>
    <w:p w14:paraId="01D8CCEF"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је јавна исправа која представља писани, односно електронски запис о насталој пословној промени и другом догађају (даље: рачуноводствена исправа).</w:t>
      </w:r>
    </w:p>
    <w:p w14:paraId="753A9FD9" w14:textId="77777777" w:rsidR="000C189E" w:rsidRPr="00C971D9" w:rsidRDefault="000C189E">
      <w:pPr>
        <w:spacing w:line="14" w:lineRule="exact"/>
        <w:rPr>
          <w:rFonts w:ascii="Times New Roman" w:eastAsia="Times New Roman" w:hAnsi="Times New Roman"/>
          <w:lang w:val="ru-RU"/>
        </w:rPr>
      </w:pPr>
    </w:p>
    <w:p w14:paraId="65133C6C" w14:textId="77777777" w:rsidR="000C189E" w:rsidRPr="00C971D9" w:rsidRDefault="000C189E">
      <w:pPr>
        <w:spacing w:line="236" w:lineRule="auto"/>
        <w:ind w:left="4" w:right="20"/>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је основ за књижење промена стања на имовини, капиталу, потраживањима и обавезама, изворима финансирања, приходима и примањима, односно расходима и издацима, као и резултату пословања.</w:t>
      </w:r>
    </w:p>
    <w:p w14:paraId="2E01DE11" w14:textId="77777777" w:rsidR="000C189E" w:rsidRPr="00C971D9" w:rsidRDefault="000C189E">
      <w:pPr>
        <w:spacing w:line="16" w:lineRule="exact"/>
        <w:rPr>
          <w:rFonts w:ascii="Times New Roman" w:eastAsia="Times New Roman" w:hAnsi="Times New Roman"/>
          <w:lang w:val="ru-RU"/>
        </w:rPr>
      </w:pPr>
    </w:p>
    <w:p w14:paraId="18B0FC0F" w14:textId="77777777" w:rsidR="000C189E" w:rsidRPr="00C971D9" w:rsidRDefault="000C189E">
      <w:pPr>
        <w:spacing w:line="255"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Рачуноводственом исправом сматра се и рачуноводствена исправа која се саставља у финансијској служби буџетског корисника, као што је сторно књижења, требовање, отпремница, доставница, налог за прекњижавање, спецификација, књижна писма, одлука, решење о ликвидацији мањкова и вишкова, записник о усаглашавању потраживања и обавеза, обрачун, преглед и др.</w:t>
      </w:r>
    </w:p>
    <w:p w14:paraId="58C282AC" w14:textId="77777777" w:rsidR="000C189E" w:rsidRPr="00C971D9" w:rsidRDefault="000C189E">
      <w:pPr>
        <w:spacing w:line="255" w:lineRule="auto"/>
        <w:ind w:left="4" w:right="20" w:firstLine="708"/>
        <w:jc w:val="both"/>
        <w:rPr>
          <w:rFonts w:ascii="Times New Roman" w:eastAsia="Times New Roman" w:hAnsi="Times New Roman"/>
          <w:sz w:val="24"/>
          <w:lang w:val="ru-RU"/>
        </w:rPr>
        <w:sectPr w:rsidR="000C189E" w:rsidRPr="00C971D9">
          <w:pgSz w:w="11900" w:h="16838"/>
          <w:pgMar w:top="1410" w:right="1406" w:bottom="1440" w:left="1416" w:header="0" w:footer="0" w:gutter="0"/>
          <w:cols w:space="0" w:equalWidth="0">
            <w:col w:w="9084"/>
          </w:cols>
          <w:docGrid w:linePitch="360"/>
        </w:sectPr>
      </w:pPr>
    </w:p>
    <w:p w14:paraId="391BD54E" w14:textId="77777777" w:rsidR="000C189E" w:rsidRDefault="000C189E">
      <w:pPr>
        <w:spacing w:line="0" w:lineRule="atLeast"/>
        <w:ind w:right="-3"/>
        <w:jc w:val="center"/>
        <w:rPr>
          <w:rFonts w:ascii="Times New Roman" w:eastAsia="Times New Roman" w:hAnsi="Times New Roman"/>
          <w:b/>
          <w:sz w:val="24"/>
        </w:rPr>
      </w:pPr>
      <w:bookmarkStart w:id="6" w:name="page6"/>
      <w:bookmarkEnd w:id="6"/>
      <w:proofErr w:type="spellStart"/>
      <w:r>
        <w:rPr>
          <w:rFonts w:ascii="Times New Roman" w:eastAsia="Times New Roman" w:hAnsi="Times New Roman"/>
          <w:b/>
          <w:sz w:val="24"/>
        </w:rPr>
        <w:lastRenderedPageBreak/>
        <w:t>Члан</w:t>
      </w:r>
      <w:proofErr w:type="spellEnd"/>
      <w:r>
        <w:rPr>
          <w:rFonts w:ascii="Times New Roman" w:eastAsia="Times New Roman" w:hAnsi="Times New Roman"/>
          <w:b/>
          <w:sz w:val="24"/>
        </w:rPr>
        <w:t xml:space="preserve"> 15.</w:t>
      </w:r>
    </w:p>
    <w:p w14:paraId="7BD2DC7C" w14:textId="77777777" w:rsidR="000C189E" w:rsidRDefault="000C189E">
      <w:pPr>
        <w:spacing w:line="284" w:lineRule="exact"/>
        <w:rPr>
          <w:rFonts w:ascii="Times New Roman" w:eastAsia="Times New Roman" w:hAnsi="Times New Roman"/>
        </w:rPr>
      </w:pPr>
    </w:p>
    <w:p w14:paraId="6361885E" w14:textId="77777777" w:rsidR="000C189E" w:rsidRPr="00C971D9" w:rsidRDefault="000C189E">
      <w:pPr>
        <w:numPr>
          <w:ilvl w:val="0"/>
          <w:numId w:val="10"/>
        </w:numPr>
        <w:tabs>
          <w:tab w:val="left" w:pos="961"/>
        </w:tabs>
        <w:spacing w:line="234" w:lineRule="auto"/>
        <w:ind w:left="4" w:firstLine="704"/>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подаци се уносе на основу законитих, валидних и доступних рачуноводствених исправа.</w:t>
      </w:r>
    </w:p>
    <w:p w14:paraId="2FB959C9" w14:textId="77777777" w:rsidR="000C189E" w:rsidRPr="00C971D9" w:rsidRDefault="000C189E">
      <w:pPr>
        <w:spacing w:line="13" w:lineRule="exact"/>
        <w:rPr>
          <w:rFonts w:ascii="Times New Roman" w:eastAsia="Times New Roman" w:hAnsi="Times New Roman"/>
          <w:sz w:val="24"/>
          <w:lang w:val="ru-RU"/>
        </w:rPr>
      </w:pPr>
    </w:p>
    <w:p w14:paraId="74B6537A" w14:textId="77777777" w:rsidR="000C189E" w:rsidRPr="00C971D9" w:rsidRDefault="000C189E">
      <w:pPr>
        <w:spacing w:line="234" w:lineRule="auto"/>
        <w:ind w:left="4" w:firstLine="708"/>
        <w:rPr>
          <w:rFonts w:ascii="Times New Roman" w:eastAsia="Times New Roman" w:hAnsi="Times New Roman"/>
          <w:sz w:val="24"/>
          <w:lang w:val="ru-RU"/>
        </w:rPr>
      </w:pPr>
      <w:r w:rsidRPr="00C971D9">
        <w:rPr>
          <w:rFonts w:ascii="Times New Roman" w:eastAsia="Times New Roman" w:hAnsi="Times New Roman"/>
          <w:sz w:val="24"/>
          <w:lang w:val="ru-RU"/>
        </w:rPr>
        <w:t>Обележје законитости из става 1. овог члана подразумева основаност, односно усаглашеност рачуноводствене исправе са важећом законском регулативом.</w:t>
      </w:r>
    </w:p>
    <w:p w14:paraId="11AD58E6" w14:textId="77777777" w:rsidR="000C189E" w:rsidRPr="00C971D9" w:rsidRDefault="000C189E">
      <w:pPr>
        <w:spacing w:line="13" w:lineRule="exact"/>
        <w:rPr>
          <w:rFonts w:ascii="Times New Roman" w:eastAsia="Times New Roman" w:hAnsi="Times New Roman"/>
          <w:sz w:val="24"/>
          <w:lang w:val="ru-RU"/>
        </w:rPr>
      </w:pPr>
    </w:p>
    <w:p w14:paraId="4238207C" w14:textId="77777777" w:rsidR="000C189E" w:rsidRPr="00C971D9" w:rsidRDefault="000C189E">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Обележје валидности из става 1. овог члана подразумева да се на основу рачуноводствене исправе недвосмислено може сазнати основ и садржај пословне промене и другог догађаја, односно да рачуноводствена исправа садржи потпуне, истините и рачунски тачне податке о насталој пословној промени и другом догађају.</w:t>
      </w:r>
    </w:p>
    <w:p w14:paraId="7E42FFF9" w14:textId="77777777" w:rsidR="000C189E" w:rsidRPr="00C971D9" w:rsidRDefault="000C189E">
      <w:pPr>
        <w:spacing w:line="13" w:lineRule="exact"/>
        <w:rPr>
          <w:rFonts w:ascii="Times New Roman" w:eastAsia="Times New Roman" w:hAnsi="Times New Roman"/>
          <w:sz w:val="24"/>
          <w:lang w:val="ru-RU"/>
        </w:rPr>
      </w:pPr>
    </w:p>
    <w:p w14:paraId="6B62E5DF"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Обележје доступности из става 1. овог члана подрзумева да је рачуноводствена исправа доступна, односно да се саставља у потребном броју примерака, на месту и у време настанка пословног догађаја.</w:t>
      </w:r>
    </w:p>
    <w:p w14:paraId="4C1983F0" w14:textId="77777777" w:rsidR="000C189E" w:rsidRPr="00C971D9" w:rsidRDefault="000C189E">
      <w:pPr>
        <w:spacing w:line="13" w:lineRule="exact"/>
        <w:rPr>
          <w:rFonts w:ascii="Times New Roman" w:eastAsia="Times New Roman" w:hAnsi="Times New Roman"/>
          <w:sz w:val="24"/>
          <w:lang w:val="ru-RU"/>
        </w:rPr>
      </w:pPr>
    </w:p>
    <w:p w14:paraId="09E765A2"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која је састављена у једном примерку може се отпремити ако су подаци на основу које је рачуноводствена исправа састављена доступни.</w:t>
      </w:r>
    </w:p>
    <w:p w14:paraId="0D32AA5B" w14:textId="77777777" w:rsidR="000C189E" w:rsidRPr="00C971D9" w:rsidRDefault="000C189E">
      <w:pPr>
        <w:spacing w:line="14" w:lineRule="exact"/>
        <w:rPr>
          <w:rFonts w:ascii="Times New Roman" w:eastAsia="Times New Roman" w:hAnsi="Times New Roman"/>
          <w:sz w:val="24"/>
          <w:lang w:val="ru-RU"/>
        </w:rPr>
      </w:pPr>
    </w:p>
    <w:p w14:paraId="6BBE28DE"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Фотокопија рачуноводствене исправе је основ за књижење пословне промене и другог догађаја, под условом да је на њој наведено место чувања оригиналне исправе и да је потписана од стране одговорног лица.</w:t>
      </w:r>
    </w:p>
    <w:p w14:paraId="7932B53F" w14:textId="77777777" w:rsidR="000C189E" w:rsidRPr="00C971D9" w:rsidRDefault="000C189E">
      <w:pPr>
        <w:spacing w:line="282" w:lineRule="exact"/>
        <w:rPr>
          <w:rFonts w:ascii="Times New Roman" w:eastAsia="Times New Roman" w:hAnsi="Times New Roman"/>
          <w:lang w:val="ru-RU"/>
        </w:rPr>
      </w:pPr>
    </w:p>
    <w:p w14:paraId="2960219B" w14:textId="77777777" w:rsidR="000C189E" w:rsidRPr="00C971D9" w:rsidRDefault="000C189E">
      <w:pPr>
        <w:spacing w:line="0" w:lineRule="atLeast"/>
        <w:ind w:right="-70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16.</w:t>
      </w:r>
    </w:p>
    <w:p w14:paraId="67F60A8D" w14:textId="77777777" w:rsidR="000C189E" w:rsidRPr="00C971D9" w:rsidRDefault="000C189E">
      <w:pPr>
        <w:spacing w:line="190" w:lineRule="exact"/>
        <w:rPr>
          <w:rFonts w:ascii="Times New Roman" w:eastAsia="Times New Roman" w:hAnsi="Times New Roman"/>
          <w:lang w:val="ru-RU"/>
        </w:rPr>
      </w:pPr>
    </w:p>
    <w:p w14:paraId="64FFBBDB" w14:textId="77777777" w:rsidR="000C189E" w:rsidRPr="00C971D9" w:rsidRDefault="000C189E">
      <w:pPr>
        <w:spacing w:line="234" w:lineRule="auto"/>
        <w:ind w:left="4" w:firstLine="708"/>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као обевезне елементе треба са садржи: назив и адреса буџетског корисника, односно име физичког лица које је саставило, односно издало;</w:t>
      </w:r>
    </w:p>
    <w:p w14:paraId="41D6AB55" w14:textId="77777777" w:rsidR="000C189E" w:rsidRPr="00C971D9" w:rsidRDefault="000C189E">
      <w:pPr>
        <w:spacing w:line="2" w:lineRule="exact"/>
        <w:rPr>
          <w:rFonts w:ascii="Times New Roman" w:eastAsia="Times New Roman" w:hAnsi="Times New Roman"/>
          <w:lang w:val="ru-RU"/>
        </w:rPr>
      </w:pPr>
    </w:p>
    <w:p w14:paraId="6377AF7F" w14:textId="77777777" w:rsidR="000C189E" w:rsidRDefault="000C189E">
      <w:pPr>
        <w:numPr>
          <w:ilvl w:val="0"/>
          <w:numId w:val="11"/>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назив</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број</w:t>
      </w:r>
      <w:proofErr w:type="spellEnd"/>
      <w:r>
        <w:rPr>
          <w:rFonts w:ascii="Times New Roman" w:eastAsia="Times New Roman" w:hAnsi="Times New Roman"/>
          <w:sz w:val="24"/>
        </w:rPr>
        <w:t>;</w:t>
      </w:r>
    </w:p>
    <w:p w14:paraId="01949041" w14:textId="77777777" w:rsidR="000C189E" w:rsidRDefault="000C189E">
      <w:pPr>
        <w:numPr>
          <w:ilvl w:val="0"/>
          <w:numId w:val="11"/>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место</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датум</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издавања</w:t>
      </w:r>
      <w:proofErr w:type="spellEnd"/>
      <w:r>
        <w:rPr>
          <w:rFonts w:ascii="Times New Roman" w:eastAsia="Times New Roman" w:hAnsi="Times New Roman"/>
          <w:sz w:val="24"/>
        </w:rPr>
        <w:t>;</w:t>
      </w:r>
    </w:p>
    <w:p w14:paraId="3B6EBD6B" w14:textId="77777777" w:rsidR="000C189E" w:rsidRPr="00C971D9" w:rsidRDefault="000C189E">
      <w:pPr>
        <w:numPr>
          <w:ilvl w:val="0"/>
          <w:numId w:val="11"/>
        </w:numPr>
        <w:tabs>
          <w:tab w:val="left" w:pos="144"/>
        </w:tabs>
        <w:spacing w:line="0" w:lineRule="atLeast"/>
        <w:ind w:left="144" w:hanging="144"/>
        <w:rPr>
          <w:rFonts w:ascii="Times New Roman" w:eastAsia="Times New Roman" w:hAnsi="Times New Roman"/>
          <w:sz w:val="24"/>
          <w:lang w:val="ru-RU"/>
        </w:rPr>
      </w:pPr>
      <w:r w:rsidRPr="00C971D9">
        <w:rPr>
          <w:rFonts w:ascii="Times New Roman" w:eastAsia="Times New Roman" w:hAnsi="Times New Roman"/>
          <w:sz w:val="24"/>
          <w:lang w:val="ru-RU"/>
        </w:rPr>
        <w:t>садржина пословне промене и другог догађаја;</w:t>
      </w:r>
    </w:p>
    <w:p w14:paraId="2265875E" w14:textId="77777777" w:rsidR="000C189E" w:rsidRDefault="000C189E">
      <w:pPr>
        <w:numPr>
          <w:ilvl w:val="0"/>
          <w:numId w:val="11"/>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вредност</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коју</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гласи</w:t>
      </w:r>
      <w:proofErr w:type="spellEnd"/>
      <w:r>
        <w:rPr>
          <w:rFonts w:ascii="Times New Roman" w:eastAsia="Times New Roman" w:hAnsi="Times New Roman"/>
          <w:sz w:val="24"/>
        </w:rPr>
        <w:t>;</w:t>
      </w:r>
    </w:p>
    <w:p w14:paraId="2C06E9C1" w14:textId="77777777" w:rsidR="000C189E" w:rsidRDefault="000C189E">
      <w:pPr>
        <w:numPr>
          <w:ilvl w:val="0"/>
          <w:numId w:val="11"/>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послови</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који</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су</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повезани</w:t>
      </w:r>
      <w:proofErr w:type="spellEnd"/>
      <w:r>
        <w:rPr>
          <w:rFonts w:ascii="Times New Roman" w:eastAsia="Times New Roman" w:hAnsi="Times New Roman"/>
          <w:sz w:val="24"/>
        </w:rPr>
        <w:t xml:space="preserve"> и</w:t>
      </w:r>
    </w:p>
    <w:p w14:paraId="20426B54" w14:textId="77777777" w:rsidR="000C189E" w:rsidRDefault="000C189E">
      <w:pPr>
        <w:numPr>
          <w:ilvl w:val="0"/>
          <w:numId w:val="11"/>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потпис</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овлашћеног</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лица</w:t>
      </w:r>
      <w:proofErr w:type="spellEnd"/>
      <w:r>
        <w:rPr>
          <w:rFonts w:ascii="Times New Roman" w:eastAsia="Times New Roman" w:hAnsi="Times New Roman"/>
          <w:sz w:val="24"/>
        </w:rPr>
        <w:t>.</w:t>
      </w:r>
    </w:p>
    <w:p w14:paraId="2F1C43AB" w14:textId="77777777" w:rsidR="000C189E" w:rsidRDefault="000C189E">
      <w:pPr>
        <w:spacing w:line="12" w:lineRule="exact"/>
        <w:rPr>
          <w:rFonts w:ascii="Times New Roman" w:eastAsia="Times New Roman" w:hAnsi="Times New Roman"/>
        </w:rPr>
      </w:pPr>
    </w:p>
    <w:p w14:paraId="6A5CBBE7" w14:textId="77777777" w:rsidR="000C189E" w:rsidRPr="00C971D9" w:rsidRDefault="000C189E">
      <w:pPr>
        <w:spacing w:line="234" w:lineRule="auto"/>
        <w:ind w:left="4" w:firstLine="708"/>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која има функцију фактуре, односно другог документа којим се потврђује промет добара и услуга као обевезне елементе треба са садржи:</w:t>
      </w:r>
    </w:p>
    <w:p w14:paraId="02A18362" w14:textId="77777777" w:rsidR="000C189E" w:rsidRPr="00C971D9" w:rsidRDefault="000C189E">
      <w:pPr>
        <w:spacing w:line="2" w:lineRule="exact"/>
        <w:rPr>
          <w:rFonts w:ascii="Times New Roman" w:eastAsia="Times New Roman" w:hAnsi="Times New Roman"/>
          <w:lang w:val="ru-RU"/>
        </w:rPr>
      </w:pPr>
    </w:p>
    <w:p w14:paraId="093A00C0"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назив, адресу и ПИБ обвезника - издаваоца рачуна;</w:t>
      </w:r>
    </w:p>
    <w:p w14:paraId="113B776F"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место и датум издавања и редни број рачуна;</w:t>
      </w:r>
    </w:p>
    <w:p w14:paraId="316191D7"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назив, адресу и ПИБ обвезника - примаоца рачуна;</w:t>
      </w:r>
    </w:p>
    <w:p w14:paraId="0724BC5D"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врсту и количину испоручених добара или врсту и обим услуга;</w:t>
      </w:r>
    </w:p>
    <w:p w14:paraId="275AF00D"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датум промета добара и услуга и висину авансних плаћања;</w:t>
      </w:r>
    </w:p>
    <w:p w14:paraId="66B7DDA7" w14:textId="77777777" w:rsidR="000C189E" w:rsidRDefault="000C189E">
      <w:pPr>
        <w:numPr>
          <w:ilvl w:val="0"/>
          <w:numId w:val="12"/>
        </w:numPr>
        <w:tabs>
          <w:tab w:val="left" w:pos="264"/>
        </w:tabs>
        <w:spacing w:line="0" w:lineRule="atLeast"/>
        <w:ind w:left="264" w:hanging="264"/>
        <w:rPr>
          <w:rFonts w:ascii="Times New Roman" w:eastAsia="Times New Roman" w:hAnsi="Times New Roman"/>
          <w:sz w:val="24"/>
        </w:rPr>
      </w:pPr>
      <w:proofErr w:type="spellStart"/>
      <w:r>
        <w:rPr>
          <w:rFonts w:ascii="Times New Roman" w:eastAsia="Times New Roman" w:hAnsi="Times New Roman"/>
          <w:sz w:val="24"/>
        </w:rPr>
        <w:t>износ</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основице</w:t>
      </w:r>
      <w:proofErr w:type="spellEnd"/>
      <w:r>
        <w:rPr>
          <w:rFonts w:ascii="Times New Roman" w:eastAsia="Times New Roman" w:hAnsi="Times New Roman"/>
          <w:sz w:val="24"/>
        </w:rPr>
        <w:t>;</w:t>
      </w:r>
    </w:p>
    <w:p w14:paraId="36BF3755"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пореску стопу која се примењује;</w:t>
      </w:r>
    </w:p>
    <w:p w14:paraId="60BA8A00"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износ ПДВ који је обрачунат на основицу;</w:t>
      </w:r>
    </w:p>
    <w:p w14:paraId="6F4CFED5" w14:textId="77777777" w:rsidR="000C189E" w:rsidRPr="00C971D9" w:rsidRDefault="000C189E">
      <w:pPr>
        <w:numPr>
          <w:ilvl w:val="0"/>
          <w:numId w:val="12"/>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напомену о одредби закона на основу које није обрачунат ПДВ;</w:t>
      </w:r>
    </w:p>
    <w:p w14:paraId="77D9339A" w14:textId="77777777" w:rsidR="000C189E" w:rsidRPr="00C971D9" w:rsidRDefault="000C189E">
      <w:pPr>
        <w:numPr>
          <w:ilvl w:val="0"/>
          <w:numId w:val="12"/>
        </w:numPr>
        <w:tabs>
          <w:tab w:val="left" w:pos="384"/>
        </w:tabs>
        <w:spacing w:line="0" w:lineRule="atLeast"/>
        <w:ind w:left="384" w:hanging="384"/>
        <w:rPr>
          <w:rFonts w:ascii="Times New Roman" w:eastAsia="Times New Roman" w:hAnsi="Times New Roman"/>
          <w:sz w:val="24"/>
          <w:lang w:val="ru-RU"/>
        </w:rPr>
      </w:pPr>
      <w:r w:rsidRPr="00C971D9">
        <w:rPr>
          <w:rFonts w:ascii="Times New Roman" w:eastAsia="Times New Roman" w:hAnsi="Times New Roman"/>
          <w:sz w:val="24"/>
          <w:lang w:val="ru-RU"/>
        </w:rPr>
        <w:t>напомену да се за промет добара и услуга примењује систем наплате.</w:t>
      </w:r>
    </w:p>
    <w:p w14:paraId="629D8F75" w14:textId="77777777" w:rsidR="000C189E" w:rsidRPr="00C971D9" w:rsidRDefault="000C189E">
      <w:pPr>
        <w:spacing w:line="188" w:lineRule="exact"/>
        <w:rPr>
          <w:rFonts w:ascii="Times New Roman" w:eastAsia="Times New Roman" w:hAnsi="Times New Roman"/>
          <w:lang w:val="ru-RU"/>
        </w:rPr>
      </w:pPr>
    </w:p>
    <w:p w14:paraId="519566BA"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17.</w:t>
      </w:r>
    </w:p>
    <w:p w14:paraId="6B92C4A2" w14:textId="77777777" w:rsidR="000C189E" w:rsidRPr="00C971D9" w:rsidRDefault="000C189E">
      <w:pPr>
        <w:spacing w:line="283" w:lineRule="exact"/>
        <w:rPr>
          <w:rFonts w:ascii="Times New Roman" w:eastAsia="Times New Roman" w:hAnsi="Times New Roman"/>
          <w:lang w:val="ru-RU"/>
        </w:rPr>
      </w:pPr>
    </w:p>
    <w:p w14:paraId="788E7D99"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За законитост рачуноводствене исправе, у смислу члана 14. става 1. овог правилника одговоран је дипломирани економиста за финансијске и рачуноводствене послове.</w:t>
      </w:r>
    </w:p>
    <w:p w14:paraId="0D755570" w14:textId="77777777" w:rsidR="000C189E" w:rsidRPr="00C971D9" w:rsidRDefault="000C189E">
      <w:pPr>
        <w:spacing w:line="14" w:lineRule="exact"/>
        <w:rPr>
          <w:rFonts w:ascii="Times New Roman" w:eastAsia="Times New Roman" w:hAnsi="Times New Roman"/>
          <w:lang w:val="ru-RU"/>
        </w:rPr>
      </w:pPr>
    </w:p>
    <w:p w14:paraId="695B7118" w14:textId="77777777" w:rsidR="000C189E" w:rsidRPr="00C971D9" w:rsidRDefault="000C189E">
      <w:pPr>
        <w:spacing w:line="234" w:lineRule="auto"/>
        <w:ind w:left="4"/>
        <w:jc w:val="both"/>
        <w:rPr>
          <w:rFonts w:ascii="Times New Roman" w:eastAsia="Times New Roman" w:hAnsi="Times New Roman"/>
          <w:sz w:val="24"/>
          <w:lang w:val="ru-RU"/>
        </w:rPr>
      </w:pPr>
      <w:r w:rsidRPr="00C971D9">
        <w:rPr>
          <w:rFonts w:ascii="Times New Roman" w:eastAsia="Times New Roman" w:hAnsi="Times New Roman"/>
          <w:sz w:val="24"/>
          <w:lang w:val="ru-RU"/>
        </w:rPr>
        <w:t>За валидност рачуноводствене исправе, у смислу члана 14. става 1. овог правилника одговорно је лице буџетског корисника које је рачуноводствену исправу саставило,</w:t>
      </w:r>
    </w:p>
    <w:p w14:paraId="740E8387" w14:textId="77777777" w:rsidR="000C189E" w:rsidRPr="00C971D9" w:rsidRDefault="000C189E">
      <w:pPr>
        <w:spacing w:line="234" w:lineRule="auto"/>
        <w:ind w:left="4"/>
        <w:jc w:val="both"/>
        <w:rPr>
          <w:rFonts w:ascii="Times New Roman" w:eastAsia="Times New Roman" w:hAnsi="Times New Roman"/>
          <w:sz w:val="24"/>
          <w:lang w:val="ru-RU"/>
        </w:rPr>
        <w:sectPr w:rsidR="000C189E" w:rsidRPr="00C971D9">
          <w:pgSz w:w="11900" w:h="16838"/>
          <w:pgMar w:top="1410" w:right="1426" w:bottom="1440" w:left="1416" w:header="0" w:footer="0" w:gutter="0"/>
          <w:cols w:space="0" w:equalWidth="0">
            <w:col w:w="9064"/>
          </w:cols>
          <w:docGrid w:linePitch="360"/>
        </w:sectPr>
      </w:pPr>
    </w:p>
    <w:p w14:paraId="6BD8BBC4" w14:textId="77777777" w:rsidR="000C189E" w:rsidRPr="00C971D9" w:rsidRDefault="000C189E">
      <w:pPr>
        <w:spacing w:line="234" w:lineRule="auto"/>
        <w:ind w:right="20"/>
        <w:jc w:val="both"/>
        <w:rPr>
          <w:rFonts w:ascii="Times New Roman" w:eastAsia="Times New Roman" w:hAnsi="Times New Roman"/>
          <w:sz w:val="24"/>
          <w:lang w:val="ru-RU"/>
        </w:rPr>
      </w:pPr>
      <w:bookmarkStart w:id="7" w:name="page7"/>
      <w:bookmarkEnd w:id="7"/>
      <w:r w:rsidRPr="00C971D9">
        <w:rPr>
          <w:rFonts w:ascii="Times New Roman" w:eastAsia="Times New Roman" w:hAnsi="Times New Roman"/>
          <w:sz w:val="24"/>
          <w:lang w:val="ru-RU"/>
        </w:rPr>
        <w:lastRenderedPageBreak/>
        <w:t>односно примило према акту о унутрашњој организацији и систематизацији радних места, што потврђује својим потписом.</w:t>
      </w:r>
    </w:p>
    <w:p w14:paraId="74A8336E" w14:textId="77777777" w:rsidR="000C189E" w:rsidRPr="00C971D9" w:rsidRDefault="000C189E">
      <w:pPr>
        <w:spacing w:line="14" w:lineRule="exact"/>
        <w:rPr>
          <w:rFonts w:ascii="Times New Roman" w:eastAsia="Times New Roman" w:hAnsi="Times New Roman"/>
          <w:lang w:val="ru-RU"/>
        </w:rPr>
      </w:pPr>
    </w:p>
    <w:p w14:paraId="73C9EC15" w14:textId="77777777" w:rsidR="000C189E" w:rsidRPr="00C971D9" w:rsidRDefault="000C189E">
      <w:pPr>
        <w:spacing w:line="234"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За валидност рачуноводствене исправе која је добијена као електронски запис одговоран је пошиљалац рачуноводствене исправе.</w:t>
      </w:r>
    </w:p>
    <w:p w14:paraId="2472DBD7" w14:textId="77777777" w:rsidR="000C189E" w:rsidRPr="00C971D9" w:rsidRDefault="000C189E">
      <w:pPr>
        <w:spacing w:line="14" w:lineRule="exact"/>
        <w:rPr>
          <w:rFonts w:ascii="Times New Roman" w:eastAsia="Times New Roman" w:hAnsi="Times New Roman"/>
          <w:lang w:val="ru-RU"/>
        </w:rPr>
      </w:pPr>
    </w:p>
    <w:p w14:paraId="65688478" w14:textId="77777777" w:rsidR="000C189E" w:rsidRPr="00C971D9" w:rsidRDefault="000C189E">
      <w:pPr>
        <w:spacing w:line="236"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Потписом из става 2. овог члана одговорно лице потврђује да рачуноводствена исправа објективно и доследно одражава пословну трансакцију, односно други догађај на који се односи.</w:t>
      </w:r>
    </w:p>
    <w:p w14:paraId="75AEE6BA" w14:textId="77777777" w:rsidR="000C189E" w:rsidRPr="00C971D9" w:rsidRDefault="000C189E">
      <w:pPr>
        <w:spacing w:line="14" w:lineRule="exact"/>
        <w:rPr>
          <w:rFonts w:ascii="Times New Roman" w:eastAsia="Times New Roman" w:hAnsi="Times New Roman"/>
          <w:lang w:val="ru-RU"/>
        </w:rPr>
      </w:pPr>
    </w:p>
    <w:p w14:paraId="51D6666E" w14:textId="77777777" w:rsidR="000C189E" w:rsidRPr="00C971D9" w:rsidRDefault="000C189E">
      <w:pPr>
        <w:spacing w:line="236"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Дипломирани економиста за финансијске и рачуноводствене послове одговоран је за проверу, односно контролу правилности израде рачуноводствене исправе, што потврђује потписом.</w:t>
      </w:r>
    </w:p>
    <w:p w14:paraId="2924635A" w14:textId="77777777" w:rsidR="000C189E" w:rsidRPr="00C971D9" w:rsidRDefault="000C189E">
      <w:pPr>
        <w:spacing w:line="14" w:lineRule="exact"/>
        <w:rPr>
          <w:rFonts w:ascii="Times New Roman" w:eastAsia="Times New Roman" w:hAnsi="Times New Roman"/>
          <w:lang w:val="ru-RU"/>
        </w:rPr>
      </w:pPr>
    </w:p>
    <w:p w14:paraId="740441EB" w14:textId="77777777" w:rsidR="000C189E" w:rsidRPr="00C971D9" w:rsidRDefault="000C189E">
      <w:pPr>
        <w:spacing w:line="234"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Потписом из става 5. овог члана потврђује да је рачуноводствена исправа потпуна, истинита и рачунски тачна.</w:t>
      </w:r>
    </w:p>
    <w:p w14:paraId="6261C67C" w14:textId="77777777" w:rsidR="000C189E" w:rsidRPr="00C971D9" w:rsidRDefault="000C189E">
      <w:pPr>
        <w:spacing w:line="2" w:lineRule="exact"/>
        <w:rPr>
          <w:rFonts w:ascii="Times New Roman" w:eastAsia="Times New Roman" w:hAnsi="Times New Roman"/>
          <w:lang w:val="ru-RU"/>
        </w:rPr>
      </w:pPr>
    </w:p>
    <w:p w14:paraId="5C087576" w14:textId="77777777" w:rsidR="000C189E" w:rsidRPr="00C971D9" w:rsidRDefault="000C189E">
      <w:pPr>
        <w:spacing w:line="0" w:lineRule="atLeast"/>
        <w:ind w:right="-259"/>
        <w:jc w:val="center"/>
        <w:rPr>
          <w:rFonts w:ascii="Times New Roman" w:eastAsia="Times New Roman" w:hAnsi="Times New Roman"/>
          <w:sz w:val="24"/>
          <w:lang w:val="ru-RU"/>
        </w:rPr>
      </w:pPr>
      <w:r w:rsidRPr="00C971D9">
        <w:rPr>
          <w:rFonts w:ascii="Times New Roman" w:eastAsia="Times New Roman" w:hAnsi="Times New Roman"/>
          <w:sz w:val="24"/>
          <w:lang w:val="ru-RU"/>
        </w:rPr>
        <w:t>Провера из става 5. овог члана део је система интерне финансијске контроле.</w:t>
      </w:r>
    </w:p>
    <w:p w14:paraId="4B8F17B8" w14:textId="77777777" w:rsidR="000C189E" w:rsidRPr="00C971D9" w:rsidRDefault="000C189E">
      <w:pPr>
        <w:spacing w:line="187" w:lineRule="exact"/>
        <w:rPr>
          <w:rFonts w:ascii="Times New Roman" w:eastAsia="Times New Roman" w:hAnsi="Times New Roman"/>
          <w:lang w:val="ru-RU"/>
        </w:rPr>
      </w:pPr>
    </w:p>
    <w:p w14:paraId="4B8DBE3E" w14:textId="77777777" w:rsidR="000C189E" w:rsidRPr="00C971D9" w:rsidRDefault="000C189E">
      <w:pPr>
        <w:spacing w:line="0" w:lineRule="atLeast"/>
        <w:ind w:right="20"/>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18.</w:t>
      </w:r>
    </w:p>
    <w:p w14:paraId="17C8268B" w14:textId="77777777" w:rsidR="000C189E" w:rsidRPr="00C971D9" w:rsidRDefault="000C189E">
      <w:pPr>
        <w:spacing w:line="284" w:lineRule="exact"/>
        <w:rPr>
          <w:rFonts w:ascii="Times New Roman" w:eastAsia="Times New Roman" w:hAnsi="Times New Roman"/>
          <w:lang w:val="ru-RU"/>
        </w:rPr>
      </w:pPr>
    </w:p>
    <w:p w14:paraId="747B6A0D" w14:textId="77777777" w:rsidR="000C189E" w:rsidRPr="00C971D9" w:rsidRDefault="000C189E">
      <w:pPr>
        <w:spacing w:line="238" w:lineRule="auto"/>
        <w:ind w:right="20" w:firstLine="420"/>
        <w:jc w:val="both"/>
        <w:rPr>
          <w:rFonts w:ascii="Times New Roman" w:eastAsia="Times New Roman" w:hAnsi="Times New Roman"/>
          <w:sz w:val="24"/>
          <w:lang w:val="ru-RU"/>
        </w:rPr>
      </w:pPr>
      <w:r w:rsidRPr="00C971D9">
        <w:rPr>
          <w:rFonts w:ascii="Times New Roman" w:eastAsia="Times New Roman" w:hAnsi="Times New Roman"/>
          <w:sz w:val="24"/>
          <w:lang w:val="ru-RU"/>
        </w:rPr>
        <w:t>Пре уноса података у пословне књиге рачуноводствена исправа треба да је потписана од стране лица које је одговорно за насталу пословну промену и други догађај, односно од стране директора установе, лица које је рачуноводству исправу саставило, односно примило, које је одговорно за законитост рачуноводствене исправе, које је рачуноводствену исправу проверило, односно контролисало, однсно од стране дипломираног економисте за финансијске и рачуноводствене послове.</w:t>
      </w:r>
    </w:p>
    <w:p w14:paraId="3DA06078" w14:textId="77777777" w:rsidR="000C189E" w:rsidRPr="00C971D9" w:rsidRDefault="000C189E">
      <w:pPr>
        <w:spacing w:line="283" w:lineRule="exact"/>
        <w:rPr>
          <w:rFonts w:ascii="Times New Roman" w:eastAsia="Times New Roman" w:hAnsi="Times New Roman"/>
          <w:lang w:val="ru-RU"/>
        </w:rPr>
      </w:pPr>
    </w:p>
    <w:p w14:paraId="4CA1BD3A" w14:textId="77777777" w:rsidR="000C189E" w:rsidRDefault="000C189E">
      <w:pPr>
        <w:numPr>
          <w:ilvl w:val="0"/>
          <w:numId w:val="13"/>
        </w:numPr>
        <w:tabs>
          <w:tab w:val="left" w:pos="2920"/>
        </w:tabs>
        <w:spacing w:line="0" w:lineRule="atLeast"/>
        <w:ind w:left="2920" w:hanging="365"/>
        <w:rPr>
          <w:rFonts w:ascii="Times New Roman" w:eastAsia="Times New Roman" w:hAnsi="Times New Roman"/>
          <w:b/>
          <w:sz w:val="24"/>
        </w:rPr>
      </w:pPr>
      <w:proofErr w:type="spellStart"/>
      <w:r>
        <w:rPr>
          <w:rFonts w:ascii="Times New Roman" w:eastAsia="Times New Roman" w:hAnsi="Times New Roman"/>
          <w:b/>
          <w:sz w:val="24"/>
        </w:rPr>
        <w:t>Кретање</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рачуноводствених</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исправа</w:t>
      </w:r>
      <w:proofErr w:type="spellEnd"/>
    </w:p>
    <w:p w14:paraId="73E5278B" w14:textId="77777777" w:rsidR="000C189E" w:rsidRDefault="000C189E">
      <w:pPr>
        <w:spacing w:line="276" w:lineRule="exact"/>
        <w:rPr>
          <w:rFonts w:ascii="Times New Roman" w:eastAsia="Times New Roman" w:hAnsi="Times New Roman"/>
        </w:rPr>
      </w:pPr>
    </w:p>
    <w:p w14:paraId="392AF8A8" w14:textId="77777777" w:rsidR="000C189E" w:rsidRDefault="000C189E">
      <w:pPr>
        <w:spacing w:line="0" w:lineRule="atLeast"/>
        <w:ind w:right="-699"/>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19.</w:t>
      </w:r>
    </w:p>
    <w:p w14:paraId="409213EE" w14:textId="77777777" w:rsidR="000C189E" w:rsidRDefault="000C189E">
      <w:pPr>
        <w:spacing w:line="190" w:lineRule="exact"/>
        <w:rPr>
          <w:rFonts w:ascii="Times New Roman" w:eastAsia="Times New Roman" w:hAnsi="Times New Roman"/>
        </w:rPr>
      </w:pPr>
    </w:p>
    <w:p w14:paraId="3F137591" w14:textId="77777777" w:rsidR="000C189E" w:rsidRPr="00C971D9" w:rsidRDefault="000C189E">
      <w:pPr>
        <w:spacing w:line="238"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Ток кретања рачуноводствене исправе подразумева пренос и услове преноса рачуноводствене исправе од места њеног састављања, односно пријема од стране буџетског корисника, преко места обраде и контроле, до места књижења и архивирања. Ток кретања рачуноводствене исправе из става 1. овог члана прати процес и организацију радних места, односно извршилаца буџетског корисника у складу са актом о унутрашњој организацији и систематизацији радних места.</w:t>
      </w:r>
    </w:p>
    <w:p w14:paraId="689208ED" w14:textId="77777777" w:rsidR="000C189E" w:rsidRPr="00C971D9" w:rsidRDefault="000C189E">
      <w:pPr>
        <w:spacing w:line="283" w:lineRule="exact"/>
        <w:rPr>
          <w:rFonts w:ascii="Times New Roman" w:eastAsia="Times New Roman" w:hAnsi="Times New Roman"/>
          <w:lang w:val="ru-RU"/>
        </w:rPr>
      </w:pPr>
    </w:p>
    <w:p w14:paraId="456D505A" w14:textId="77777777" w:rsidR="000C189E" w:rsidRPr="00C971D9" w:rsidRDefault="000C189E">
      <w:pPr>
        <w:spacing w:line="0" w:lineRule="atLeast"/>
        <w:ind w:right="20"/>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20.</w:t>
      </w:r>
    </w:p>
    <w:p w14:paraId="0DB067E3" w14:textId="77777777" w:rsidR="000C189E" w:rsidRPr="00C971D9" w:rsidRDefault="000C189E">
      <w:pPr>
        <w:spacing w:line="286" w:lineRule="exact"/>
        <w:rPr>
          <w:rFonts w:ascii="Times New Roman" w:eastAsia="Times New Roman" w:hAnsi="Times New Roman"/>
          <w:lang w:val="ru-RU"/>
        </w:rPr>
      </w:pPr>
    </w:p>
    <w:p w14:paraId="438E251D" w14:textId="77777777" w:rsidR="000C189E" w:rsidRPr="00C971D9" w:rsidRDefault="000C189E">
      <w:pPr>
        <w:spacing w:line="252"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саставља се у три примерка, од којих један примерак задржава лице које је исправу саставило, један примерак служи за плаћање, односно књижење, а трећи као документ за књижење у помоћним књигама и евиденцијама.</w:t>
      </w:r>
    </w:p>
    <w:p w14:paraId="3F32A579" w14:textId="77777777" w:rsidR="000C189E" w:rsidRPr="00C971D9" w:rsidRDefault="000C189E">
      <w:pPr>
        <w:spacing w:line="200" w:lineRule="exact"/>
        <w:rPr>
          <w:rFonts w:ascii="Times New Roman" w:eastAsia="Times New Roman" w:hAnsi="Times New Roman"/>
          <w:lang w:val="ru-RU"/>
        </w:rPr>
      </w:pPr>
    </w:p>
    <w:p w14:paraId="1502E7EE" w14:textId="77777777" w:rsidR="000C189E" w:rsidRPr="00C971D9" w:rsidRDefault="000C189E">
      <w:pPr>
        <w:spacing w:line="200" w:lineRule="exact"/>
        <w:rPr>
          <w:rFonts w:ascii="Times New Roman" w:eastAsia="Times New Roman" w:hAnsi="Times New Roman"/>
          <w:lang w:val="ru-RU"/>
        </w:rPr>
      </w:pPr>
    </w:p>
    <w:p w14:paraId="2B884830" w14:textId="77777777" w:rsidR="000C189E" w:rsidRPr="00C971D9" w:rsidRDefault="000C189E">
      <w:pPr>
        <w:spacing w:line="230" w:lineRule="exact"/>
        <w:rPr>
          <w:rFonts w:ascii="Times New Roman" w:eastAsia="Times New Roman" w:hAnsi="Times New Roman"/>
          <w:lang w:val="ru-RU"/>
        </w:rPr>
      </w:pPr>
    </w:p>
    <w:p w14:paraId="26463228" w14:textId="77777777" w:rsidR="000C189E" w:rsidRPr="00C971D9" w:rsidRDefault="000C189E">
      <w:pPr>
        <w:spacing w:line="0" w:lineRule="atLeast"/>
        <w:ind w:right="20"/>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21.</w:t>
      </w:r>
    </w:p>
    <w:p w14:paraId="6DFEDE67" w14:textId="77777777" w:rsidR="000C189E" w:rsidRPr="00C971D9" w:rsidRDefault="000C189E">
      <w:pPr>
        <w:spacing w:line="284" w:lineRule="exact"/>
        <w:rPr>
          <w:rFonts w:ascii="Times New Roman" w:eastAsia="Times New Roman" w:hAnsi="Times New Roman"/>
          <w:lang w:val="ru-RU"/>
        </w:rPr>
      </w:pPr>
    </w:p>
    <w:p w14:paraId="65A70642" w14:textId="77777777" w:rsidR="000C189E" w:rsidRPr="00C971D9" w:rsidRDefault="000C189E">
      <w:pPr>
        <w:spacing w:line="236"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Екстерна рачуноводствена исправа из члана 19. став 3. овог правилника (даље: екстерна рачуноводствена исправа) на дан пријема заводи се у деловодну књигу под датумом који је једнак датуму пријема.</w:t>
      </w:r>
    </w:p>
    <w:p w14:paraId="53A80118" w14:textId="77777777" w:rsidR="000C189E" w:rsidRPr="00C971D9" w:rsidRDefault="000C189E">
      <w:pPr>
        <w:spacing w:line="14" w:lineRule="exact"/>
        <w:rPr>
          <w:rFonts w:ascii="Times New Roman" w:eastAsia="Times New Roman" w:hAnsi="Times New Roman"/>
          <w:lang w:val="ru-RU"/>
        </w:rPr>
      </w:pPr>
    </w:p>
    <w:p w14:paraId="6F3EDDDE" w14:textId="77777777" w:rsidR="000C189E" w:rsidRPr="00C971D9" w:rsidRDefault="000C189E">
      <w:pPr>
        <w:spacing w:line="236" w:lineRule="auto"/>
        <w:ind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Екстерна рачуноводствена исправа са деловодним бројем је улазна рачуноводствена исправа и према врсти пословне промене и другог догађаја на који се односи може имати форму фактуре, привремене ситуације, пријемнице, уговора и сл.</w:t>
      </w:r>
    </w:p>
    <w:p w14:paraId="59D279EB" w14:textId="77777777" w:rsidR="000C189E" w:rsidRPr="00C971D9" w:rsidRDefault="000C189E">
      <w:pPr>
        <w:spacing w:line="236" w:lineRule="auto"/>
        <w:ind w:right="20" w:firstLine="708"/>
        <w:jc w:val="both"/>
        <w:rPr>
          <w:rFonts w:ascii="Times New Roman" w:eastAsia="Times New Roman" w:hAnsi="Times New Roman"/>
          <w:sz w:val="24"/>
          <w:lang w:val="ru-RU"/>
        </w:rPr>
        <w:sectPr w:rsidR="000C189E" w:rsidRPr="00C971D9">
          <w:pgSz w:w="11900" w:h="16838"/>
          <w:pgMar w:top="1418" w:right="1406" w:bottom="1440" w:left="1420" w:header="0" w:footer="0" w:gutter="0"/>
          <w:cols w:space="0" w:equalWidth="0">
            <w:col w:w="9080"/>
          </w:cols>
          <w:docGrid w:linePitch="360"/>
        </w:sectPr>
      </w:pPr>
    </w:p>
    <w:p w14:paraId="7A9C1857" w14:textId="77777777" w:rsidR="000C189E" w:rsidRPr="00C971D9" w:rsidRDefault="000C189E">
      <w:pPr>
        <w:spacing w:line="0" w:lineRule="atLeast"/>
        <w:ind w:left="704"/>
        <w:rPr>
          <w:rFonts w:ascii="Times New Roman" w:eastAsia="Times New Roman" w:hAnsi="Times New Roman"/>
          <w:sz w:val="24"/>
          <w:lang w:val="ru-RU"/>
        </w:rPr>
      </w:pPr>
      <w:bookmarkStart w:id="8" w:name="page8"/>
      <w:bookmarkEnd w:id="8"/>
      <w:r w:rsidRPr="00C971D9">
        <w:rPr>
          <w:rFonts w:ascii="Times New Roman" w:eastAsia="Times New Roman" w:hAnsi="Times New Roman"/>
          <w:sz w:val="24"/>
          <w:lang w:val="ru-RU"/>
        </w:rPr>
        <w:lastRenderedPageBreak/>
        <w:t>Улазна рачуноводствена исправа књижи се и у одговарајућој помоћној књизи, а</w:t>
      </w:r>
    </w:p>
    <w:p w14:paraId="515EB7FE" w14:textId="77777777" w:rsidR="000C189E" w:rsidRPr="00C971D9" w:rsidRDefault="000C189E">
      <w:pPr>
        <w:spacing w:line="13" w:lineRule="exact"/>
        <w:rPr>
          <w:rFonts w:ascii="Times New Roman" w:eastAsia="Times New Roman" w:hAnsi="Times New Roman"/>
          <w:lang w:val="ru-RU"/>
        </w:rPr>
      </w:pPr>
    </w:p>
    <w:p w14:paraId="39C564D0" w14:textId="77777777" w:rsidR="000C189E" w:rsidRPr="00C971D9" w:rsidRDefault="000C189E">
      <w:pPr>
        <w:numPr>
          <w:ilvl w:val="0"/>
          <w:numId w:val="14"/>
        </w:numPr>
        <w:tabs>
          <w:tab w:val="left" w:pos="181"/>
        </w:tabs>
        <w:spacing w:line="234" w:lineRule="auto"/>
        <w:ind w:left="4" w:right="1240" w:hanging="4"/>
        <w:rPr>
          <w:rFonts w:ascii="Times New Roman" w:eastAsia="Times New Roman" w:hAnsi="Times New Roman"/>
          <w:sz w:val="24"/>
          <w:lang w:val="ru-RU"/>
        </w:rPr>
      </w:pPr>
      <w:r w:rsidRPr="00C971D9">
        <w:rPr>
          <w:rFonts w:ascii="Times New Roman" w:eastAsia="Times New Roman" w:hAnsi="Times New Roman"/>
          <w:sz w:val="24"/>
          <w:lang w:val="ru-RU"/>
        </w:rPr>
        <w:t>случају набавке основних средстава у помоћној књизи основних средстава набављеном основном средству додељује се инвентарни број.</w:t>
      </w:r>
    </w:p>
    <w:p w14:paraId="64B95BB9" w14:textId="77777777" w:rsidR="000C189E" w:rsidRPr="00C971D9" w:rsidRDefault="000C189E">
      <w:pPr>
        <w:spacing w:line="285" w:lineRule="exact"/>
        <w:rPr>
          <w:rFonts w:ascii="Times New Roman" w:eastAsia="Times New Roman" w:hAnsi="Times New Roman"/>
          <w:lang w:val="ru-RU"/>
        </w:rPr>
      </w:pPr>
    </w:p>
    <w:p w14:paraId="3600B215" w14:textId="77777777" w:rsidR="000C189E" w:rsidRPr="00C971D9" w:rsidRDefault="000C189E">
      <w:pPr>
        <w:spacing w:line="0" w:lineRule="atLeast"/>
        <w:ind w:right="16"/>
        <w:jc w:val="center"/>
        <w:rPr>
          <w:rFonts w:ascii="Times New Roman" w:eastAsia="Times New Roman" w:hAnsi="Times New Roman"/>
          <w:b/>
          <w:sz w:val="21"/>
          <w:lang w:val="ru-RU"/>
        </w:rPr>
      </w:pPr>
      <w:r w:rsidRPr="00C971D9">
        <w:rPr>
          <w:rFonts w:ascii="Times New Roman" w:eastAsia="Times New Roman" w:hAnsi="Times New Roman"/>
          <w:b/>
          <w:sz w:val="21"/>
          <w:lang w:val="ru-RU"/>
        </w:rPr>
        <w:t>Члан 22.</w:t>
      </w:r>
    </w:p>
    <w:p w14:paraId="53BC9C5B" w14:textId="77777777" w:rsidR="000C189E" w:rsidRPr="00C971D9" w:rsidRDefault="000C189E">
      <w:pPr>
        <w:spacing w:line="249" w:lineRule="exact"/>
        <w:rPr>
          <w:rFonts w:ascii="Times New Roman" w:eastAsia="Times New Roman" w:hAnsi="Times New Roman"/>
          <w:lang w:val="ru-RU"/>
        </w:rPr>
      </w:pPr>
    </w:p>
    <w:p w14:paraId="05C728E7" w14:textId="77777777" w:rsidR="000C189E" w:rsidRPr="00C971D9" w:rsidRDefault="000C189E">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Лице које је извршило набавку добара, односно услуге по пријему и завођењу рачуноводствене исправе у деловодну књигу, истог дана рачуноводствену исправу прослеђује лицу које је наручило набавку, а који је по извршеној провери и потписивању даље прослеђује лицу које је задужено за предмет набавке, у случају да су добра предмет набавке.</w:t>
      </w:r>
    </w:p>
    <w:p w14:paraId="4478D13A" w14:textId="77777777" w:rsidR="000C189E" w:rsidRPr="00C971D9" w:rsidRDefault="000C189E">
      <w:pPr>
        <w:spacing w:line="17" w:lineRule="exact"/>
        <w:rPr>
          <w:rFonts w:ascii="Times New Roman" w:eastAsia="Times New Roman" w:hAnsi="Times New Roman"/>
          <w:lang w:val="ru-RU"/>
        </w:rPr>
      </w:pPr>
    </w:p>
    <w:p w14:paraId="69FF7775" w14:textId="77777777" w:rsidR="000C189E" w:rsidRPr="00C971D9" w:rsidRDefault="000C189E">
      <w:pPr>
        <w:spacing w:line="250" w:lineRule="auto"/>
        <w:ind w:left="4" w:right="20" w:firstLine="708"/>
        <w:jc w:val="both"/>
        <w:rPr>
          <w:rFonts w:ascii="Times New Roman" w:eastAsia="Times New Roman" w:hAnsi="Times New Roman"/>
          <w:sz w:val="23"/>
          <w:lang w:val="ru-RU"/>
        </w:rPr>
      </w:pPr>
      <w:r w:rsidRPr="00C971D9">
        <w:rPr>
          <w:rFonts w:ascii="Times New Roman" w:eastAsia="Times New Roman" w:hAnsi="Times New Roman"/>
          <w:sz w:val="23"/>
          <w:lang w:val="ru-RU"/>
        </w:rPr>
        <w:t>Лице које је задужено за предмет набавке из става 1. овог члана рачуноводствену исправу прослеђује дипломираном економисти за финансијске и рачуноводствене послове на књижење у роковима предвиђеним чланом 24. став 1. овог правилника.</w:t>
      </w:r>
    </w:p>
    <w:p w14:paraId="0896B819" w14:textId="77777777" w:rsidR="000C189E" w:rsidRPr="00C971D9" w:rsidRDefault="000C189E">
      <w:pPr>
        <w:spacing w:line="4" w:lineRule="exact"/>
        <w:rPr>
          <w:rFonts w:ascii="Times New Roman" w:eastAsia="Times New Roman" w:hAnsi="Times New Roman"/>
          <w:lang w:val="ru-RU"/>
        </w:rPr>
      </w:pPr>
    </w:p>
    <w:p w14:paraId="19213C79" w14:textId="77777777" w:rsidR="000C189E" w:rsidRPr="00C971D9" w:rsidRDefault="000C189E">
      <w:pPr>
        <w:spacing w:line="254"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За набавке које се реализују према закону којим се уређује област јавних набавки примљене рачуноводствене исправе које имају функцију фактуре контролише и потписује лице овлашћено интерним актом којим се уређује поступак јавних набавки код наручиоца.</w:t>
      </w:r>
    </w:p>
    <w:p w14:paraId="2B19B9F0" w14:textId="77777777" w:rsidR="000C189E" w:rsidRPr="00C971D9" w:rsidRDefault="000C189E">
      <w:pPr>
        <w:spacing w:line="174" w:lineRule="exact"/>
        <w:rPr>
          <w:rFonts w:ascii="Times New Roman" w:eastAsia="Times New Roman" w:hAnsi="Times New Roman"/>
          <w:lang w:val="ru-RU"/>
        </w:rPr>
      </w:pPr>
    </w:p>
    <w:p w14:paraId="14FEE6B6"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23.</w:t>
      </w:r>
    </w:p>
    <w:p w14:paraId="11E58247" w14:textId="77777777" w:rsidR="000C189E" w:rsidRPr="00C971D9" w:rsidRDefault="000C189E">
      <w:pPr>
        <w:spacing w:line="283" w:lineRule="exact"/>
        <w:rPr>
          <w:rFonts w:ascii="Times New Roman" w:eastAsia="Times New Roman" w:hAnsi="Times New Roman"/>
          <w:lang w:val="ru-RU"/>
        </w:rPr>
      </w:pPr>
    </w:p>
    <w:p w14:paraId="2CC38D13"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Интерна рачуноводствена исправа из члана 19. став 3. овог правилника (даље: интерна рачуноводствена исправа) издаје се на основу извршеног посла и може имати форму фактуре, изјаве, отпремнице, записника и сл.</w:t>
      </w:r>
    </w:p>
    <w:p w14:paraId="6507DCFB" w14:textId="77777777" w:rsidR="000C189E" w:rsidRPr="00C971D9" w:rsidRDefault="000C189E">
      <w:pPr>
        <w:spacing w:line="14" w:lineRule="exact"/>
        <w:rPr>
          <w:rFonts w:ascii="Times New Roman" w:eastAsia="Times New Roman" w:hAnsi="Times New Roman"/>
          <w:lang w:val="ru-RU"/>
        </w:rPr>
      </w:pPr>
    </w:p>
    <w:p w14:paraId="79B5632B"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Рачуноводствена исправа која има функцију фактуре као врста интерне рачуноводствене исправе издаје се на основу уговора о извршеном послу, односно на основу отпремнице, у случају продаје добара.</w:t>
      </w:r>
    </w:p>
    <w:p w14:paraId="3EAA6E98" w14:textId="77777777" w:rsidR="000C189E" w:rsidRPr="00C971D9" w:rsidRDefault="000C189E">
      <w:pPr>
        <w:spacing w:line="14" w:lineRule="exact"/>
        <w:rPr>
          <w:rFonts w:ascii="Times New Roman" w:eastAsia="Times New Roman" w:hAnsi="Times New Roman"/>
          <w:lang w:val="ru-RU"/>
        </w:rPr>
      </w:pPr>
    </w:p>
    <w:p w14:paraId="2B618E5E" w14:textId="77777777" w:rsidR="000C189E" w:rsidRPr="00C971D9" w:rsidRDefault="000C189E">
      <w:pPr>
        <w:spacing w:line="233" w:lineRule="auto"/>
        <w:ind w:left="4" w:right="20"/>
        <w:jc w:val="both"/>
        <w:rPr>
          <w:rFonts w:ascii="Times New Roman" w:eastAsia="Times New Roman" w:hAnsi="Times New Roman"/>
          <w:sz w:val="24"/>
          <w:lang w:val="ru-RU"/>
        </w:rPr>
      </w:pPr>
      <w:r w:rsidRPr="00C971D9">
        <w:rPr>
          <w:rFonts w:ascii="Times New Roman" w:eastAsia="Times New Roman" w:hAnsi="Times New Roman"/>
          <w:sz w:val="24"/>
          <w:lang w:val="ru-RU"/>
        </w:rPr>
        <w:t>Интерна рачуноводствена исправа према врстама пословне промене и другог догађаја евидентира се и у одговарајућој помоћној књизи, као излазна рачуноводствена исправа.</w:t>
      </w:r>
    </w:p>
    <w:p w14:paraId="589F7B1F" w14:textId="77777777" w:rsidR="000C189E" w:rsidRPr="00C971D9" w:rsidRDefault="000C189E">
      <w:pPr>
        <w:spacing w:line="17" w:lineRule="exact"/>
        <w:rPr>
          <w:rFonts w:ascii="Times New Roman" w:eastAsia="Times New Roman" w:hAnsi="Times New Roman"/>
          <w:lang w:val="ru-RU"/>
        </w:rPr>
      </w:pPr>
    </w:p>
    <w:p w14:paraId="79433F55" w14:textId="77777777" w:rsidR="000C189E" w:rsidRPr="00C971D9" w:rsidRDefault="000C189E">
      <w:pPr>
        <w:spacing w:line="255"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Отпремницу која се саставља у три примерка попуњава и потписује лице које је издало добро, при чему један примерак задржава, други шаље уз издато добро, а трећи доставља рачуноводственој служби на књижење, у роковима из члана 24. став 1. овог правилника.</w:t>
      </w:r>
    </w:p>
    <w:p w14:paraId="23E18F60" w14:textId="77777777" w:rsidR="000C189E" w:rsidRPr="00C971D9" w:rsidRDefault="000C189E">
      <w:pPr>
        <w:spacing w:line="171" w:lineRule="exact"/>
        <w:rPr>
          <w:rFonts w:ascii="Times New Roman" w:eastAsia="Times New Roman" w:hAnsi="Times New Roman"/>
          <w:lang w:val="ru-RU"/>
        </w:rPr>
      </w:pPr>
    </w:p>
    <w:p w14:paraId="1F461425" w14:textId="77777777" w:rsidR="000C189E" w:rsidRPr="00C971D9" w:rsidRDefault="000C189E">
      <w:pPr>
        <w:numPr>
          <w:ilvl w:val="0"/>
          <w:numId w:val="15"/>
        </w:numPr>
        <w:tabs>
          <w:tab w:val="left" w:pos="1464"/>
        </w:tabs>
        <w:spacing w:line="0" w:lineRule="atLeast"/>
        <w:ind w:left="1464" w:hanging="352"/>
        <w:rPr>
          <w:rFonts w:ascii="Times New Roman" w:eastAsia="Times New Roman" w:hAnsi="Times New Roman"/>
          <w:b/>
          <w:sz w:val="24"/>
          <w:lang w:val="ru-RU"/>
        </w:rPr>
      </w:pPr>
      <w:r w:rsidRPr="00C971D9">
        <w:rPr>
          <w:rFonts w:ascii="Times New Roman" w:eastAsia="Times New Roman" w:hAnsi="Times New Roman"/>
          <w:b/>
          <w:sz w:val="24"/>
          <w:lang w:val="ru-RU"/>
        </w:rPr>
        <w:t>Рокови за састављање и достављање рачуноводствене исправе</w:t>
      </w:r>
    </w:p>
    <w:p w14:paraId="5E7F80BE" w14:textId="77777777" w:rsidR="000C189E" w:rsidRPr="00C971D9" w:rsidRDefault="000C189E">
      <w:pPr>
        <w:spacing w:line="276" w:lineRule="exact"/>
        <w:rPr>
          <w:rFonts w:ascii="Times New Roman" w:eastAsia="Times New Roman" w:hAnsi="Times New Roman"/>
          <w:lang w:val="ru-RU"/>
        </w:rPr>
      </w:pPr>
    </w:p>
    <w:p w14:paraId="5C7AE6CB"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24.</w:t>
      </w:r>
    </w:p>
    <w:p w14:paraId="71F4D78E" w14:textId="77777777" w:rsidR="000C189E" w:rsidRPr="00C971D9" w:rsidRDefault="000C189E">
      <w:pPr>
        <w:spacing w:line="283" w:lineRule="exact"/>
        <w:rPr>
          <w:rFonts w:ascii="Times New Roman" w:eastAsia="Times New Roman" w:hAnsi="Times New Roman"/>
          <w:lang w:val="ru-RU"/>
        </w:rPr>
      </w:pPr>
    </w:p>
    <w:p w14:paraId="58FE4C4F" w14:textId="77777777" w:rsidR="000C189E" w:rsidRPr="00C971D9" w:rsidRDefault="000C189E">
      <w:pPr>
        <w:spacing w:line="255"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Дипломирани економиста за финансијске и рачуноводствене послове, који је исправу саставио, односно примио, дужан је да рачуноводствену исправу као и документацију у вези са насталом променом књижи истог а најкасније наредног дана од пријема исправе.</w:t>
      </w:r>
    </w:p>
    <w:p w14:paraId="2EC257EE" w14:textId="77777777" w:rsidR="000C189E" w:rsidRPr="00C971D9" w:rsidRDefault="000C189E">
      <w:pPr>
        <w:spacing w:line="176" w:lineRule="exact"/>
        <w:rPr>
          <w:rFonts w:ascii="Times New Roman" w:eastAsia="Times New Roman" w:hAnsi="Times New Roman"/>
          <w:lang w:val="ru-RU"/>
        </w:rPr>
      </w:pPr>
    </w:p>
    <w:p w14:paraId="70B40825" w14:textId="77777777" w:rsidR="000C189E" w:rsidRDefault="000C189E">
      <w:pPr>
        <w:numPr>
          <w:ilvl w:val="0"/>
          <w:numId w:val="16"/>
        </w:numPr>
        <w:tabs>
          <w:tab w:val="left" w:pos="1144"/>
        </w:tabs>
        <w:spacing w:line="0" w:lineRule="atLeast"/>
        <w:ind w:left="1144" w:hanging="407"/>
        <w:rPr>
          <w:rFonts w:ascii="Times New Roman" w:eastAsia="Times New Roman" w:hAnsi="Times New Roman"/>
          <w:b/>
          <w:i/>
          <w:sz w:val="28"/>
        </w:rPr>
      </w:pPr>
      <w:proofErr w:type="spellStart"/>
      <w:r>
        <w:rPr>
          <w:rFonts w:ascii="Times New Roman" w:eastAsia="Times New Roman" w:hAnsi="Times New Roman"/>
          <w:b/>
          <w:i/>
          <w:sz w:val="28"/>
        </w:rPr>
        <w:t>Функционисање</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система</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интерне</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финансијске</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контроле</w:t>
      </w:r>
      <w:proofErr w:type="spellEnd"/>
    </w:p>
    <w:p w14:paraId="45A9669B" w14:textId="77777777" w:rsidR="000C189E" w:rsidRDefault="000C189E">
      <w:pPr>
        <w:spacing w:line="316" w:lineRule="exact"/>
        <w:rPr>
          <w:rFonts w:ascii="Times New Roman" w:eastAsia="Times New Roman" w:hAnsi="Times New Roman"/>
        </w:rPr>
      </w:pPr>
    </w:p>
    <w:p w14:paraId="0ED22932" w14:textId="77777777" w:rsidR="000C189E" w:rsidRDefault="000C189E">
      <w:pPr>
        <w:spacing w:line="0" w:lineRule="atLeast"/>
        <w:ind w:right="16"/>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25.</w:t>
      </w:r>
    </w:p>
    <w:p w14:paraId="2F831152" w14:textId="77777777" w:rsidR="000C189E" w:rsidRDefault="000C189E">
      <w:pPr>
        <w:spacing w:line="283" w:lineRule="exact"/>
        <w:rPr>
          <w:rFonts w:ascii="Times New Roman" w:eastAsia="Times New Roman" w:hAnsi="Times New Roman"/>
        </w:rPr>
      </w:pPr>
    </w:p>
    <w:p w14:paraId="523C4C6E" w14:textId="77777777" w:rsidR="000C189E" w:rsidRPr="00C971D9" w:rsidRDefault="000C189E">
      <w:pPr>
        <w:spacing w:line="250" w:lineRule="auto"/>
        <w:ind w:left="4"/>
        <w:jc w:val="both"/>
        <w:rPr>
          <w:rFonts w:ascii="Times New Roman" w:eastAsia="Times New Roman" w:hAnsi="Times New Roman"/>
          <w:sz w:val="23"/>
          <w:lang w:val="ru-RU"/>
        </w:rPr>
      </w:pPr>
      <w:r w:rsidRPr="00C971D9">
        <w:rPr>
          <w:rFonts w:ascii="Times New Roman" w:eastAsia="Times New Roman" w:hAnsi="Times New Roman"/>
          <w:sz w:val="23"/>
          <w:lang w:val="ru-RU"/>
        </w:rPr>
        <w:t>Интерна финансијска контрола је свеобухватни систем мера за управљање и контролу јавних прихода, расхода, имовине и обавеза са циљем да је управљање и контрола јавних средстава буџетског корисника у складу са прописима, буџетом, као и принципима</w:t>
      </w:r>
    </w:p>
    <w:p w14:paraId="6E4D0966" w14:textId="77777777" w:rsidR="000C189E" w:rsidRPr="00C971D9" w:rsidRDefault="000C189E">
      <w:pPr>
        <w:spacing w:line="250" w:lineRule="auto"/>
        <w:ind w:left="4"/>
        <w:jc w:val="both"/>
        <w:rPr>
          <w:rFonts w:ascii="Times New Roman" w:eastAsia="Times New Roman" w:hAnsi="Times New Roman"/>
          <w:sz w:val="23"/>
          <w:lang w:val="ru-RU"/>
        </w:rPr>
        <w:sectPr w:rsidR="000C189E" w:rsidRPr="00C971D9">
          <w:pgSz w:w="11900" w:h="16838"/>
          <w:pgMar w:top="1406" w:right="1406" w:bottom="1118" w:left="1416" w:header="0" w:footer="0" w:gutter="0"/>
          <w:cols w:space="0" w:equalWidth="0">
            <w:col w:w="9084"/>
          </w:cols>
          <w:docGrid w:linePitch="360"/>
        </w:sectPr>
      </w:pPr>
    </w:p>
    <w:p w14:paraId="1C6E8E69" w14:textId="77777777" w:rsidR="000C189E" w:rsidRDefault="000C189E">
      <w:pPr>
        <w:spacing w:line="236" w:lineRule="auto"/>
        <w:ind w:left="4" w:right="20"/>
        <w:rPr>
          <w:rFonts w:ascii="Times New Roman" w:eastAsia="Times New Roman" w:hAnsi="Times New Roman"/>
          <w:sz w:val="24"/>
        </w:rPr>
      </w:pPr>
      <w:bookmarkStart w:id="9" w:name="page9"/>
      <w:bookmarkEnd w:id="9"/>
      <w:r w:rsidRPr="00C971D9">
        <w:rPr>
          <w:rFonts w:ascii="Times New Roman" w:eastAsia="Times New Roman" w:hAnsi="Times New Roman"/>
          <w:sz w:val="24"/>
          <w:lang w:val="ru-RU"/>
        </w:rPr>
        <w:lastRenderedPageBreak/>
        <w:t xml:space="preserve">доброг и одговорног финансијског управљања, односно у складу са принципима ефикасности, ефективности, економичности и отворености. </w:t>
      </w:r>
      <w:proofErr w:type="spellStart"/>
      <w:r>
        <w:rPr>
          <w:rFonts w:ascii="Times New Roman" w:eastAsia="Times New Roman" w:hAnsi="Times New Roman"/>
          <w:sz w:val="24"/>
        </w:rPr>
        <w:t>Интерна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финансијска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контрола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обухвата</w:t>
      </w:r>
      <w:proofErr w:type="spellEnd"/>
      <w:r>
        <w:rPr>
          <w:rFonts w:ascii="Times New Roman" w:eastAsia="Times New Roman" w:hAnsi="Times New Roman"/>
          <w:sz w:val="24"/>
        </w:rPr>
        <w:t>:</w:t>
      </w:r>
    </w:p>
    <w:p w14:paraId="585A0B77" w14:textId="77777777" w:rsidR="000C189E" w:rsidRDefault="000C189E">
      <w:pPr>
        <w:spacing w:line="2" w:lineRule="exact"/>
        <w:rPr>
          <w:rFonts w:ascii="Times New Roman" w:eastAsia="Times New Roman" w:hAnsi="Times New Roman"/>
        </w:rPr>
      </w:pPr>
    </w:p>
    <w:p w14:paraId="1176AC59" w14:textId="77777777" w:rsidR="000C189E" w:rsidRDefault="000C189E">
      <w:pPr>
        <w:numPr>
          <w:ilvl w:val="0"/>
          <w:numId w:val="17"/>
        </w:numPr>
        <w:tabs>
          <w:tab w:val="left" w:pos="264"/>
        </w:tabs>
        <w:spacing w:line="0" w:lineRule="atLeast"/>
        <w:ind w:left="264" w:hanging="264"/>
        <w:rPr>
          <w:rFonts w:ascii="Times New Roman" w:eastAsia="Times New Roman" w:hAnsi="Times New Roman"/>
          <w:sz w:val="24"/>
        </w:rPr>
      </w:pPr>
      <w:proofErr w:type="spellStart"/>
      <w:r>
        <w:rPr>
          <w:rFonts w:ascii="Times New Roman" w:eastAsia="Times New Roman" w:hAnsi="Times New Roman"/>
          <w:sz w:val="24"/>
        </w:rPr>
        <w:t>финансијско</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управљање</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контролу</w:t>
      </w:r>
      <w:proofErr w:type="spellEnd"/>
      <w:r>
        <w:rPr>
          <w:rFonts w:ascii="Times New Roman" w:eastAsia="Times New Roman" w:hAnsi="Times New Roman"/>
          <w:sz w:val="24"/>
        </w:rPr>
        <w:t>;</w:t>
      </w:r>
    </w:p>
    <w:p w14:paraId="10BE9D30" w14:textId="77777777" w:rsidR="000C189E" w:rsidRDefault="000C189E">
      <w:pPr>
        <w:numPr>
          <w:ilvl w:val="0"/>
          <w:numId w:val="17"/>
        </w:numPr>
        <w:tabs>
          <w:tab w:val="left" w:pos="264"/>
        </w:tabs>
        <w:spacing w:line="0" w:lineRule="atLeast"/>
        <w:ind w:left="264" w:hanging="264"/>
        <w:rPr>
          <w:rFonts w:ascii="Times New Roman" w:eastAsia="Times New Roman" w:hAnsi="Times New Roman"/>
          <w:sz w:val="24"/>
        </w:rPr>
      </w:pPr>
      <w:proofErr w:type="spellStart"/>
      <w:r>
        <w:rPr>
          <w:rFonts w:ascii="Times New Roman" w:eastAsia="Times New Roman" w:hAnsi="Times New Roman"/>
          <w:sz w:val="24"/>
        </w:rPr>
        <w:t>интерну</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ревизију</w:t>
      </w:r>
      <w:proofErr w:type="spellEnd"/>
      <w:r>
        <w:rPr>
          <w:rFonts w:ascii="Times New Roman" w:eastAsia="Times New Roman" w:hAnsi="Times New Roman"/>
          <w:sz w:val="24"/>
        </w:rPr>
        <w:t>.</w:t>
      </w:r>
    </w:p>
    <w:p w14:paraId="7BA0FF85" w14:textId="77777777" w:rsidR="000C189E" w:rsidRDefault="000C189E">
      <w:pPr>
        <w:spacing w:line="281" w:lineRule="exact"/>
        <w:rPr>
          <w:rFonts w:ascii="Times New Roman" w:eastAsia="Times New Roman" w:hAnsi="Times New Roman"/>
        </w:rPr>
      </w:pPr>
    </w:p>
    <w:p w14:paraId="6A777D49" w14:textId="77777777" w:rsidR="000C189E" w:rsidRDefault="000C189E">
      <w:pPr>
        <w:spacing w:line="0" w:lineRule="atLeast"/>
        <w:ind w:right="-703"/>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26.</w:t>
      </w:r>
    </w:p>
    <w:p w14:paraId="050E4FFC" w14:textId="77777777" w:rsidR="000C189E" w:rsidRDefault="000C189E">
      <w:pPr>
        <w:spacing w:line="190" w:lineRule="exact"/>
        <w:rPr>
          <w:rFonts w:ascii="Times New Roman" w:eastAsia="Times New Roman" w:hAnsi="Times New Roman"/>
        </w:rPr>
      </w:pPr>
    </w:p>
    <w:p w14:paraId="111F30B2"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Финансијско управљање и контрола из члана 25. став 2. овог правилника представља систем процедура и одговорности свих лица која обављају послове од интереса за буџетског корисника.</w:t>
      </w:r>
    </w:p>
    <w:p w14:paraId="749BCE57" w14:textId="77777777" w:rsidR="000C189E" w:rsidRPr="00C971D9" w:rsidRDefault="000C189E">
      <w:pPr>
        <w:spacing w:line="14" w:lineRule="exact"/>
        <w:rPr>
          <w:rFonts w:ascii="Times New Roman" w:eastAsia="Times New Roman" w:hAnsi="Times New Roman"/>
          <w:lang w:val="ru-RU"/>
        </w:rPr>
      </w:pPr>
    </w:p>
    <w:p w14:paraId="1847C9DB"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Финансијским управљањем и контролом обезбеђује се уверавање у разумној мери да ће се циљеви пословања буџетског корисника остварити на правилан, економичан, ефикасан и ефективан начин.</w:t>
      </w:r>
    </w:p>
    <w:p w14:paraId="15179FEB" w14:textId="77777777" w:rsidR="000C189E" w:rsidRPr="00C971D9" w:rsidRDefault="000C189E">
      <w:pPr>
        <w:spacing w:line="14" w:lineRule="exact"/>
        <w:rPr>
          <w:rFonts w:ascii="Times New Roman" w:eastAsia="Times New Roman" w:hAnsi="Times New Roman"/>
          <w:lang w:val="ru-RU"/>
        </w:rPr>
      </w:pPr>
    </w:p>
    <w:p w14:paraId="465EA72E"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Систем финансијског управљања и контроле спроводи се као део редовног система пословања буџетског корисника или по потреби, односно на захтев органа управљања.</w:t>
      </w:r>
    </w:p>
    <w:p w14:paraId="38405B04" w14:textId="77777777" w:rsidR="000C189E" w:rsidRPr="00C971D9" w:rsidRDefault="000C189E">
      <w:pPr>
        <w:spacing w:line="14" w:lineRule="exact"/>
        <w:rPr>
          <w:rFonts w:ascii="Times New Roman" w:eastAsia="Times New Roman" w:hAnsi="Times New Roman"/>
          <w:lang w:val="ru-RU"/>
        </w:rPr>
      </w:pPr>
    </w:p>
    <w:p w14:paraId="17F070FD"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Изузетно, систем финансијског управљања и контроле може се вршити и по процедурама и на захтев дипломираног економисте за финансијске и рачуноводствене послове, уз претходну сагласност органа управљања.</w:t>
      </w:r>
    </w:p>
    <w:p w14:paraId="7E2B46CA" w14:textId="77777777" w:rsidR="000C189E" w:rsidRPr="00C971D9" w:rsidRDefault="000C189E">
      <w:pPr>
        <w:spacing w:line="14" w:lineRule="exact"/>
        <w:rPr>
          <w:rFonts w:ascii="Times New Roman" w:eastAsia="Times New Roman" w:hAnsi="Times New Roman"/>
          <w:lang w:val="ru-RU"/>
        </w:rPr>
      </w:pPr>
    </w:p>
    <w:p w14:paraId="5D47AC04" w14:textId="77777777" w:rsidR="000C189E" w:rsidRPr="00C971D9" w:rsidRDefault="000C189E">
      <w:pPr>
        <w:spacing w:line="234" w:lineRule="auto"/>
        <w:ind w:left="4" w:right="20"/>
        <w:jc w:val="both"/>
        <w:rPr>
          <w:rFonts w:ascii="Times New Roman" w:eastAsia="Times New Roman" w:hAnsi="Times New Roman"/>
          <w:sz w:val="24"/>
          <w:lang w:val="ru-RU"/>
        </w:rPr>
      </w:pPr>
      <w:r w:rsidRPr="00C971D9">
        <w:rPr>
          <w:rFonts w:ascii="Times New Roman" w:eastAsia="Times New Roman" w:hAnsi="Times New Roman"/>
          <w:sz w:val="24"/>
          <w:lang w:val="ru-RU"/>
        </w:rPr>
        <w:t>За потребе система финансијског управљања и контроле може се ангажовати екстерно стручно лице или независно, стручно тело, о чему одлучује орган управљања установе.</w:t>
      </w:r>
    </w:p>
    <w:p w14:paraId="219F0061" w14:textId="77777777" w:rsidR="000C189E" w:rsidRPr="00C971D9" w:rsidRDefault="000C189E">
      <w:pPr>
        <w:spacing w:line="282" w:lineRule="exact"/>
        <w:rPr>
          <w:rFonts w:ascii="Times New Roman" w:eastAsia="Times New Roman" w:hAnsi="Times New Roman"/>
          <w:lang w:val="ru-RU"/>
        </w:rPr>
      </w:pPr>
    </w:p>
    <w:p w14:paraId="6BDE446E"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27.</w:t>
      </w:r>
    </w:p>
    <w:p w14:paraId="48F41CD5" w14:textId="77777777" w:rsidR="000C189E" w:rsidRPr="00C971D9" w:rsidRDefault="000C189E">
      <w:pPr>
        <w:spacing w:line="283" w:lineRule="exact"/>
        <w:rPr>
          <w:rFonts w:ascii="Times New Roman" w:eastAsia="Times New Roman" w:hAnsi="Times New Roman"/>
          <w:lang w:val="ru-RU"/>
        </w:rPr>
      </w:pPr>
    </w:p>
    <w:p w14:paraId="5802EE5F"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Интерна ревизија из члана 25. став 2. овог правилника је саветодавна активност која пружа независно и објективно уверавање о управљању ризицима, спровођењу контрола, као и управљању пословањем буџетског корисника.</w:t>
      </w:r>
    </w:p>
    <w:p w14:paraId="037F87EF" w14:textId="77777777" w:rsidR="000C189E" w:rsidRPr="00C971D9" w:rsidRDefault="000C189E">
      <w:pPr>
        <w:spacing w:line="14" w:lineRule="exact"/>
        <w:rPr>
          <w:rFonts w:ascii="Times New Roman" w:eastAsia="Times New Roman" w:hAnsi="Times New Roman"/>
          <w:lang w:val="ru-RU"/>
        </w:rPr>
      </w:pPr>
    </w:p>
    <w:p w14:paraId="4E8E91FF" w14:textId="77777777" w:rsidR="000C189E" w:rsidRPr="00C971D9" w:rsidRDefault="000C189E">
      <w:pPr>
        <w:spacing w:line="234"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Интерна ревизија има за циљ да допринесе унапређењу пословања буџетског корисника и остваривању његових пословних циљева.</w:t>
      </w:r>
    </w:p>
    <w:p w14:paraId="4E83C9FD" w14:textId="77777777" w:rsidR="000C189E" w:rsidRPr="00C971D9" w:rsidRDefault="000C189E">
      <w:pPr>
        <w:spacing w:line="288" w:lineRule="exact"/>
        <w:rPr>
          <w:rFonts w:ascii="Times New Roman" w:eastAsia="Times New Roman" w:hAnsi="Times New Roman"/>
          <w:lang w:val="ru-RU"/>
        </w:rPr>
      </w:pPr>
    </w:p>
    <w:p w14:paraId="30E8CD65" w14:textId="77777777" w:rsidR="000C189E" w:rsidRDefault="000C189E">
      <w:pPr>
        <w:spacing w:line="0" w:lineRule="atLeast"/>
        <w:ind w:right="16"/>
        <w:jc w:val="center"/>
        <w:rPr>
          <w:rFonts w:ascii="Times New Roman" w:eastAsia="Times New Roman" w:hAnsi="Times New Roman"/>
          <w:b/>
          <w:i/>
          <w:sz w:val="28"/>
        </w:rPr>
      </w:pPr>
      <w:r>
        <w:rPr>
          <w:rFonts w:ascii="Times New Roman" w:eastAsia="Times New Roman" w:hAnsi="Times New Roman"/>
          <w:b/>
          <w:i/>
          <w:sz w:val="28"/>
        </w:rPr>
        <w:t xml:space="preserve">IV </w:t>
      </w:r>
      <w:proofErr w:type="spellStart"/>
      <w:r>
        <w:rPr>
          <w:rFonts w:ascii="Times New Roman" w:eastAsia="Times New Roman" w:hAnsi="Times New Roman"/>
          <w:b/>
          <w:i/>
          <w:sz w:val="28"/>
        </w:rPr>
        <w:t>Годишње</w:t>
      </w:r>
      <w:proofErr w:type="spellEnd"/>
      <w:r>
        <w:rPr>
          <w:rFonts w:ascii="Times New Roman" w:eastAsia="Times New Roman" w:hAnsi="Times New Roman"/>
          <w:b/>
          <w:i/>
          <w:sz w:val="28"/>
        </w:rPr>
        <w:t xml:space="preserve"> и </w:t>
      </w:r>
      <w:proofErr w:type="spellStart"/>
      <w:r>
        <w:rPr>
          <w:rFonts w:ascii="Times New Roman" w:eastAsia="Times New Roman" w:hAnsi="Times New Roman"/>
          <w:b/>
          <w:i/>
          <w:sz w:val="28"/>
        </w:rPr>
        <w:t>периодично</w:t>
      </w:r>
      <w:proofErr w:type="spellEnd"/>
      <w:r>
        <w:rPr>
          <w:rFonts w:ascii="Times New Roman" w:eastAsia="Times New Roman" w:hAnsi="Times New Roman"/>
          <w:b/>
          <w:i/>
          <w:sz w:val="28"/>
        </w:rPr>
        <w:t xml:space="preserve"> </w:t>
      </w:r>
      <w:proofErr w:type="spellStart"/>
      <w:r>
        <w:rPr>
          <w:rFonts w:ascii="Times New Roman" w:eastAsia="Times New Roman" w:hAnsi="Times New Roman"/>
          <w:b/>
          <w:i/>
          <w:sz w:val="28"/>
        </w:rPr>
        <w:t>извештавање</w:t>
      </w:r>
      <w:proofErr w:type="spellEnd"/>
    </w:p>
    <w:p w14:paraId="6E1C7767" w14:textId="77777777" w:rsidR="000C189E" w:rsidRDefault="000C189E">
      <w:pPr>
        <w:spacing w:line="271" w:lineRule="exact"/>
        <w:rPr>
          <w:rFonts w:ascii="Times New Roman" w:eastAsia="Times New Roman" w:hAnsi="Times New Roman"/>
        </w:rPr>
      </w:pPr>
    </w:p>
    <w:p w14:paraId="551D90D8" w14:textId="77777777" w:rsidR="000C189E" w:rsidRDefault="000C189E">
      <w:pPr>
        <w:numPr>
          <w:ilvl w:val="0"/>
          <w:numId w:val="18"/>
        </w:numPr>
        <w:tabs>
          <w:tab w:val="left" w:pos="3624"/>
        </w:tabs>
        <w:spacing w:line="0" w:lineRule="atLeast"/>
        <w:ind w:left="3624" w:hanging="364"/>
        <w:rPr>
          <w:rFonts w:ascii="Times New Roman" w:eastAsia="Times New Roman" w:hAnsi="Times New Roman"/>
          <w:b/>
          <w:sz w:val="24"/>
        </w:rPr>
      </w:pPr>
      <w:proofErr w:type="spellStart"/>
      <w:r>
        <w:rPr>
          <w:rFonts w:ascii="Times New Roman" w:eastAsia="Times New Roman" w:hAnsi="Times New Roman"/>
          <w:b/>
          <w:sz w:val="24"/>
        </w:rPr>
        <w:t>Годишње</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извештавање</w:t>
      </w:r>
      <w:proofErr w:type="spellEnd"/>
    </w:p>
    <w:p w14:paraId="6A4A93FF" w14:textId="77777777" w:rsidR="000C189E" w:rsidRDefault="000C189E">
      <w:pPr>
        <w:spacing w:line="276" w:lineRule="exact"/>
        <w:rPr>
          <w:rFonts w:ascii="Times New Roman" w:eastAsia="Times New Roman" w:hAnsi="Times New Roman"/>
        </w:rPr>
      </w:pPr>
    </w:p>
    <w:p w14:paraId="4A1C7C32" w14:textId="77777777" w:rsidR="000C189E" w:rsidRDefault="000C189E">
      <w:pPr>
        <w:spacing w:line="0" w:lineRule="atLeast"/>
        <w:ind w:right="16"/>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28.</w:t>
      </w:r>
    </w:p>
    <w:p w14:paraId="41D56CD8" w14:textId="77777777" w:rsidR="000C189E" w:rsidRDefault="000C189E">
      <w:pPr>
        <w:spacing w:line="283" w:lineRule="exact"/>
        <w:rPr>
          <w:rFonts w:ascii="Times New Roman" w:eastAsia="Times New Roman" w:hAnsi="Times New Roman"/>
        </w:rPr>
      </w:pPr>
    </w:p>
    <w:p w14:paraId="33BD7CC7"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припремају годишњи финансијски извештај за претходну буџетску годину и подносе га Управи за трезор, односно надлежном директном кориснику најкасније до 28. фебруара наредне године.</w:t>
      </w:r>
    </w:p>
    <w:p w14:paraId="07689DC3" w14:textId="77777777" w:rsidR="000C189E" w:rsidRPr="00C971D9" w:rsidRDefault="000C189E">
      <w:pPr>
        <w:spacing w:line="14" w:lineRule="exact"/>
        <w:rPr>
          <w:rFonts w:ascii="Times New Roman" w:eastAsia="Times New Roman" w:hAnsi="Times New Roman"/>
          <w:lang w:val="ru-RU"/>
        </w:rPr>
      </w:pPr>
    </w:p>
    <w:p w14:paraId="5378EF8C"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корисник попуњене обрасце годишњих финансијских извештаја доставља Управи за трезор, односно надлежном директном кориснику у писаном, односно електронском облику.</w:t>
      </w:r>
    </w:p>
    <w:p w14:paraId="618AA00E" w14:textId="77777777" w:rsidR="000C189E" w:rsidRPr="00C971D9" w:rsidRDefault="000C189E">
      <w:pPr>
        <w:spacing w:line="200" w:lineRule="exact"/>
        <w:rPr>
          <w:rFonts w:ascii="Times New Roman" w:eastAsia="Times New Roman" w:hAnsi="Times New Roman"/>
          <w:lang w:val="ru-RU"/>
        </w:rPr>
      </w:pPr>
    </w:p>
    <w:p w14:paraId="1E2B1CE5" w14:textId="77777777" w:rsidR="000C189E" w:rsidRPr="00C971D9" w:rsidRDefault="000C189E">
      <w:pPr>
        <w:spacing w:line="265" w:lineRule="exact"/>
        <w:rPr>
          <w:rFonts w:ascii="Times New Roman" w:eastAsia="Times New Roman" w:hAnsi="Times New Roman"/>
          <w:lang w:val="ru-RU"/>
        </w:rPr>
      </w:pPr>
    </w:p>
    <w:p w14:paraId="77002E91" w14:textId="77777777" w:rsidR="000C189E" w:rsidRPr="00C971D9" w:rsidRDefault="000C189E">
      <w:pPr>
        <w:spacing w:line="0" w:lineRule="atLeast"/>
        <w:ind w:right="-70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29.</w:t>
      </w:r>
    </w:p>
    <w:p w14:paraId="5D07656A" w14:textId="77777777" w:rsidR="000C189E" w:rsidRPr="00C971D9" w:rsidRDefault="000C189E">
      <w:pPr>
        <w:spacing w:line="187" w:lineRule="exact"/>
        <w:rPr>
          <w:rFonts w:ascii="Times New Roman" w:eastAsia="Times New Roman" w:hAnsi="Times New Roman"/>
          <w:lang w:val="ru-RU"/>
        </w:rPr>
      </w:pPr>
    </w:p>
    <w:p w14:paraId="7FCA6D58" w14:textId="77777777" w:rsidR="000C189E" w:rsidRPr="00C971D9" w:rsidRDefault="000C189E">
      <w:pPr>
        <w:spacing w:line="250" w:lineRule="auto"/>
        <w:ind w:left="4" w:right="20" w:firstLine="708"/>
        <w:jc w:val="both"/>
        <w:rPr>
          <w:rFonts w:ascii="Times New Roman" w:eastAsia="Times New Roman" w:hAnsi="Times New Roman"/>
          <w:sz w:val="23"/>
          <w:lang w:val="ru-RU"/>
        </w:rPr>
      </w:pPr>
      <w:r w:rsidRPr="00C971D9">
        <w:rPr>
          <w:rFonts w:ascii="Times New Roman" w:eastAsia="Times New Roman" w:hAnsi="Times New Roman"/>
          <w:sz w:val="23"/>
          <w:lang w:val="ru-RU"/>
        </w:rPr>
        <w:t xml:space="preserve">Извештај о адекватности и функционисању система финансијског управљања и контроле на прописаним обрасцима подноси одговорно лице буџетског корисника, односно лице које он овласти најкасније до </w:t>
      </w:r>
      <w:r w:rsidR="00B00C03">
        <w:rPr>
          <w:rFonts w:ascii="Times New Roman" w:eastAsia="Times New Roman" w:hAnsi="Times New Roman"/>
          <w:sz w:val="23"/>
          <w:lang w:val="ru-RU"/>
        </w:rPr>
        <w:t>28. фебруара</w:t>
      </w:r>
      <w:r w:rsidRPr="00C971D9">
        <w:rPr>
          <w:rFonts w:ascii="Times New Roman" w:eastAsia="Times New Roman" w:hAnsi="Times New Roman"/>
          <w:sz w:val="23"/>
          <w:lang w:val="ru-RU"/>
        </w:rPr>
        <w:t xml:space="preserve"> текуће године за претходну годину.</w:t>
      </w:r>
    </w:p>
    <w:p w14:paraId="13D1C102" w14:textId="77777777" w:rsidR="000C189E" w:rsidRPr="00C971D9" w:rsidRDefault="000C189E">
      <w:pPr>
        <w:spacing w:line="250" w:lineRule="auto"/>
        <w:ind w:left="4" w:right="20" w:firstLine="708"/>
        <w:jc w:val="both"/>
        <w:rPr>
          <w:rFonts w:ascii="Times New Roman" w:eastAsia="Times New Roman" w:hAnsi="Times New Roman"/>
          <w:sz w:val="23"/>
          <w:lang w:val="ru-RU"/>
        </w:rPr>
        <w:sectPr w:rsidR="000C189E" w:rsidRPr="00C971D9">
          <w:pgSz w:w="11900" w:h="16838"/>
          <w:pgMar w:top="1418" w:right="1406" w:bottom="1440" w:left="1416" w:header="0" w:footer="0" w:gutter="0"/>
          <w:cols w:space="0" w:equalWidth="0">
            <w:col w:w="9084"/>
          </w:cols>
          <w:docGrid w:linePitch="360"/>
        </w:sectPr>
      </w:pPr>
    </w:p>
    <w:p w14:paraId="70E61CE6" w14:textId="77777777" w:rsidR="000C189E" w:rsidRPr="00C971D9" w:rsidRDefault="000C189E">
      <w:pPr>
        <w:spacing w:line="236" w:lineRule="auto"/>
        <w:ind w:left="4" w:firstLine="708"/>
        <w:jc w:val="both"/>
        <w:rPr>
          <w:rFonts w:ascii="Times New Roman" w:eastAsia="Times New Roman" w:hAnsi="Times New Roman"/>
          <w:sz w:val="24"/>
          <w:lang w:val="ru-RU"/>
        </w:rPr>
      </w:pPr>
      <w:bookmarkStart w:id="10" w:name="page10"/>
      <w:bookmarkEnd w:id="10"/>
      <w:r w:rsidRPr="00C971D9">
        <w:rPr>
          <w:rFonts w:ascii="Times New Roman" w:eastAsia="Times New Roman" w:hAnsi="Times New Roman"/>
          <w:sz w:val="24"/>
          <w:lang w:val="ru-RU"/>
        </w:rPr>
        <w:lastRenderedPageBreak/>
        <w:t>Извештај из става 1. овог члана попуњава се на бази упитника који се подноси Централној јединици за хармонизацију, а који објављује министарство надлежно за финансије на званичној веб-страници.</w:t>
      </w:r>
    </w:p>
    <w:p w14:paraId="46EFA614" w14:textId="77777777" w:rsidR="000C189E" w:rsidRPr="00C971D9" w:rsidRDefault="000C189E">
      <w:pPr>
        <w:spacing w:line="283" w:lineRule="exact"/>
        <w:rPr>
          <w:rFonts w:ascii="Times New Roman" w:eastAsia="Times New Roman" w:hAnsi="Times New Roman"/>
          <w:lang w:val="ru-RU"/>
        </w:rPr>
      </w:pPr>
    </w:p>
    <w:p w14:paraId="72C33749"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30.</w:t>
      </w:r>
    </w:p>
    <w:p w14:paraId="462CEC8C" w14:textId="77777777" w:rsidR="000C189E" w:rsidRPr="00C971D9" w:rsidRDefault="000C189E">
      <w:pPr>
        <w:spacing w:line="283" w:lineRule="exact"/>
        <w:rPr>
          <w:rFonts w:ascii="Times New Roman" w:eastAsia="Times New Roman" w:hAnsi="Times New Roman"/>
          <w:lang w:val="ru-RU"/>
        </w:rPr>
      </w:pPr>
    </w:p>
    <w:p w14:paraId="447B889B"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Дипломирани економиста за финансијске и рачуноводствене послове у обавези је да директору установе достави</w:t>
      </w:r>
      <w:r w:rsidR="00632866">
        <w:rPr>
          <w:rFonts w:ascii="Times New Roman" w:eastAsia="Times New Roman" w:hAnsi="Times New Roman"/>
          <w:sz w:val="24"/>
          <w:lang w:val="ru-RU"/>
        </w:rPr>
        <w:t xml:space="preserve"> извештај о раду најкасније до 2</w:t>
      </w:r>
      <w:r w:rsidRPr="00C971D9">
        <w:rPr>
          <w:rFonts w:ascii="Times New Roman" w:eastAsia="Times New Roman" w:hAnsi="Times New Roman"/>
          <w:sz w:val="24"/>
          <w:lang w:val="ru-RU"/>
        </w:rPr>
        <w:t xml:space="preserve">5. </w:t>
      </w:r>
      <w:r w:rsidR="00632866">
        <w:rPr>
          <w:rFonts w:ascii="Times New Roman" w:eastAsia="Times New Roman" w:hAnsi="Times New Roman"/>
          <w:sz w:val="24"/>
          <w:lang w:val="ru-RU"/>
        </w:rPr>
        <w:t>фебруара</w:t>
      </w:r>
      <w:r w:rsidRPr="00C971D9">
        <w:rPr>
          <w:rFonts w:ascii="Times New Roman" w:eastAsia="Times New Roman" w:hAnsi="Times New Roman"/>
          <w:sz w:val="24"/>
          <w:lang w:val="ru-RU"/>
        </w:rPr>
        <w:t xml:space="preserve"> текуће године за претходну пословну годину.</w:t>
      </w:r>
    </w:p>
    <w:p w14:paraId="523482AA" w14:textId="77777777" w:rsidR="000C189E" w:rsidRPr="00C971D9" w:rsidRDefault="000C189E">
      <w:pPr>
        <w:spacing w:line="14" w:lineRule="exact"/>
        <w:rPr>
          <w:rFonts w:ascii="Times New Roman" w:eastAsia="Times New Roman" w:hAnsi="Times New Roman"/>
          <w:lang w:val="ru-RU"/>
        </w:rPr>
      </w:pPr>
    </w:p>
    <w:p w14:paraId="4385A43A" w14:textId="77777777" w:rsidR="000C189E" w:rsidRPr="00C971D9" w:rsidRDefault="000C189E">
      <w:pPr>
        <w:spacing w:line="234"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Извештај о функционисању система интерне ревизије подноси ди</w:t>
      </w:r>
      <w:r w:rsidR="00632866">
        <w:rPr>
          <w:rFonts w:ascii="Times New Roman" w:eastAsia="Times New Roman" w:hAnsi="Times New Roman"/>
          <w:sz w:val="24"/>
          <w:lang w:val="ru-RU"/>
        </w:rPr>
        <w:t>ректор установе, најкасније до 28</w:t>
      </w:r>
      <w:r w:rsidRPr="00C971D9">
        <w:rPr>
          <w:rFonts w:ascii="Times New Roman" w:eastAsia="Times New Roman" w:hAnsi="Times New Roman"/>
          <w:sz w:val="24"/>
          <w:lang w:val="ru-RU"/>
        </w:rPr>
        <w:t xml:space="preserve">. </w:t>
      </w:r>
      <w:r w:rsidR="00632866">
        <w:rPr>
          <w:rFonts w:ascii="Times New Roman" w:eastAsia="Times New Roman" w:hAnsi="Times New Roman"/>
          <w:sz w:val="24"/>
          <w:lang w:val="ru-RU"/>
        </w:rPr>
        <w:t>фебруара</w:t>
      </w:r>
      <w:r w:rsidRPr="00C971D9">
        <w:rPr>
          <w:rFonts w:ascii="Times New Roman" w:eastAsia="Times New Roman" w:hAnsi="Times New Roman"/>
          <w:sz w:val="24"/>
          <w:lang w:val="ru-RU"/>
        </w:rPr>
        <w:t xml:space="preserve"> текуће године за претходну пословну годину.</w:t>
      </w:r>
    </w:p>
    <w:p w14:paraId="78FA1132" w14:textId="77777777" w:rsidR="000C189E" w:rsidRPr="00C971D9" w:rsidRDefault="000C189E">
      <w:pPr>
        <w:spacing w:line="16" w:lineRule="exact"/>
        <w:rPr>
          <w:rFonts w:ascii="Times New Roman" w:eastAsia="Times New Roman" w:hAnsi="Times New Roman"/>
          <w:lang w:val="ru-RU"/>
        </w:rPr>
      </w:pPr>
    </w:p>
    <w:p w14:paraId="2C7299FC" w14:textId="77777777" w:rsidR="000C189E" w:rsidRPr="00C971D9" w:rsidRDefault="000C189E">
      <w:pPr>
        <w:spacing w:line="252"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Извештај из става 2. овог члана попуњава се на бази упитника који се подноси Централној јединици за хармонизацију, а који објављује министарство надлежно за финансије на званичној веб-страници.</w:t>
      </w:r>
    </w:p>
    <w:p w14:paraId="438A24E6" w14:textId="77777777" w:rsidR="000C189E" w:rsidRPr="00C971D9" w:rsidRDefault="000C189E">
      <w:pPr>
        <w:spacing w:line="175" w:lineRule="exact"/>
        <w:rPr>
          <w:rFonts w:ascii="Times New Roman" w:eastAsia="Times New Roman" w:hAnsi="Times New Roman"/>
          <w:lang w:val="ru-RU"/>
        </w:rPr>
      </w:pPr>
    </w:p>
    <w:p w14:paraId="25B668EB"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31.</w:t>
      </w:r>
    </w:p>
    <w:p w14:paraId="61E3BF48" w14:textId="77777777" w:rsidR="000C189E" w:rsidRPr="00C971D9" w:rsidRDefault="000C189E">
      <w:pPr>
        <w:spacing w:line="283" w:lineRule="exact"/>
        <w:rPr>
          <w:rFonts w:ascii="Times New Roman" w:eastAsia="Times New Roman" w:hAnsi="Times New Roman"/>
          <w:lang w:val="ru-RU"/>
        </w:rPr>
      </w:pPr>
    </w:p>
    <w:p w14:paraId="792E2B08"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обавезни су да израде предлоге финансијских планова до рока предвиђеног упутством о изради финансијског плана директног корисника у чијој су надлежности.</w:t>
      </w:r>
    </w:p>
    <w:p w14:paraId="7B35D819" w14:textId="77777777" w:rsidR="000C189E" w:rsidRPr="00C971D9" w:rsidRDefault="000C189E">
      <w:pPr>
        <w:spacing w:line="16" w:lineRule="exact"/>
        <w:rPr>
          <w:rFonts w:ascii="Times New Roman" w:eastAsia="Times New Roman" w:hAnsi="Times New Roman"/>
          <w:lang w:val="ru-RU"/>
        </w:rPr>
      </w:pPr>
    </w:p>
    <w:p w14:paraId="5BB04392" w14:textId="77777777" w:rsidR="000C189E" w:rsidRPr="00C971D9" w:rsidRDefault="000C189E">
      <w:pPr>
        <w:spacing w:line="252"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дужни су да своје финансијске планове ускладе са одобреним апропријацијама у буџету, у року од 45 дана од дана ступања на снагу закона, односно одлуке о буџету.</w:t>
      </w:r>
    </w:p>
    <w:p w14:paraId="141D280F" w14:textId="77777777" w:rsidR="000C189E" w:rsidRPr="00C971D9" w:rsidRDefault="000C189E">
      <w:pPr>
        <w:spacing w:line="174" w:lineRule="exact"/>
        <w:rPr>
          <w:rFonts w:ascii="Times New Roman" w:eastAsia="Times New Roman" w:hAnsi="Times New Roman"/>
          <w:lang w:val="ru-RU"/>
        </w:rPr>
      </w:pPr>
    </w:p>
    <w:p w14:paraId="3D969021" w14:textId="77777777" w:rsidR="000C189E" w:rsidRDefault="000C189E">
      <w:pPr>
        <w:numPr>
          <w:ilvl w:val="0"/>
          <w:numId w:val="19"/>
        </w:numPr>
        <w:tabs>
          <w:tab w:val="left" w:pos="3464"/>
        </w:tabs>
        <w:spacing w:line="0" w:lineRule="atLeast"/>
        <w:ind w:left="3464" w:hanging="355"/>
        <w:rPr>
          <w:rFonts w:ascii="Times New Roman" w:eastAsia="Times New Roman" w:hAnsi="Times New Roman"/>
          <w:b/>
          <w:sz w:val="24"/>
        </w:rPr>
      </w:pPr>
      <w:proofErr w:type="spellStart"/>
      <w:r>
        <w:rPr>
          <w:rFonts w:ascii="Times New Roman" w:eastAsia="Times New Roman" w:hAnsi="Times New Roman"/>
          <w:b/>
          <w:sz w:val="24"/>
        </w:rPr>
        <w:t>Периодично</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извештавање</w:t>
      </w:r>
      <w:proofErr w:type="spellEnd"/>
    </w:p>
    <w:p w14:paraId="5424232B" w14:textId="77777777" w:rsidR="000C189E" w:rsidRDefault="000C189E">
      <w:pPr>
        <w:spacing w:line="276" w:lineRule="exact"/>
        <w:rPr>
          <w:rFonts w:ascii="Times New Roman" w:eastAsia="Times New Roman" w:hAnsi="Times New Roman"/>
        </w:rPr>
      </w:pPr>
    </w:p>
    <w:p w14:paraId="09661904" w14:textId="77777777" w:rsidR="000C189E" w:rsidRDefault="000C189E">
      <w:pPr>
        <w:spacing w:line="0" w:lineRule="atLeast"/>
        <w:ind w:right="16"/>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32.</w:t>
      </w:r>
    </w:p>
    <w:p w14:paraId="2CDA739D" w14:textId="77777777" w:rsidR="000C189E" w:rsidRDefault="000C189E">
      <w:pPr>
        <w:spacing w:line="286" w:lineRule="exact"/>
        <w:rPr>
          <w:rFonts w:ascii="Times New Roman" w:eastAsia="Times New Roman" w:hAnsi="Times New Roman"/>
        </w:rPr>
      </w:pPr>
    </w:p>
    <w:p w14:paraId="53921A9C" w14:textId="77777777" w:rsidR="000C189E" w:rsidRPr="00C971D9" w:rsidRDefault="000C189E">
      <w:pPr>
        <w:spacing w:line="252"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састављају тромесечно периодичне извештаје о извршењу буџета и достављају директном кориснику до 10. у месецу, по истеку сваког тромесечја, за потребе планирања и контроле извршења буџета.</w:t>
      </w:r>
    </w:p>
    <w:p w14:paraId="2713C4F0" w14:textId="77777777" w:rsidR="000C189E" w:rsidRPr="00C971D9" w:rsidRDefault="000C189E">
      <w:pPr>
        <w:spacing w:line="182" w:lineRule="exact"/>
        <w:rPr>
          <w:rFonts w:ascii="Times New Roman" w:eastAsia="Times New Roman" w:hAnsi="Times New Roman"/>
          <w:lang w:val="ru-RU"/>
        </w:rPr>
      </w:pPr>
    </w:p>
    <w:p w14:paraId="3C77051A" w14:textId="77777777" w:rsidR="003916BC" w:rsidRDefault="000C189E">
      <w:pPr>
        <w:spacing w:line="234" w:lineRule="auto"/>
        <w:ind w:left="704" w:right="20"/>
        <w:rPr>
          <w:rFonts w:ascii="Times New Roman" w:eastAsia="Times New Roman" w:hAnsi="Times New Roman"/>
          <w:sz w:val="24"/>
          <w:lang w:val="ru-RU"/>
        </w:rPr>
      </w:pPr>
      <w:r w:rsidRPr="00C971D9">
        <w:rPr>
          <w:rFonts w:ascii="Times New Roman" w:eastAsia="Times New Roman" w:hAnsi="Times New Roman"/>
          <w:sz w:val="24"/>
          <w:lang w:val="ru-RU"/>
        </w:rPr>
        <w:t xml:space="preserve">Извештај о извршењу буџета из става 1. овог члана доставља се на Обрасцу 5 </w:t>
      </w:r>
      <w:r w:rsidR="003916BC">
        <w:rPr>
          <w:rFonts w:ascii="Times New Roman" w:eastAsia="Times New Roman" w:hAnsi="Times New Roman"/>
          <w:sz w:val="24"/>
          <w:lang w:val="ru-RU"/>
        </w:rPr>
        <w:t>–</w:t>
      </w:r>
      <w:r w:rsidRPr="00C971D9">
        <w:rPr>
          <w:rFonts w:ascii="Times New Roman" w:eastAsia="Times New Roman" w:hAnsi="Times New Roman"/>
          <w:sz w:val="24"/>
          <w:lang w:val="ru-RU"/>
        </w:rPr>
        <w:t xml:space="preserve"> </w:t>
      </w:r>
    </w:p>
    <w:p w14:paraId="3D0B8F16" w14:textId="77777777" w:rsidR="000C189E" w:rsidRDefault="000C189E">
      <w:pPr>
        <w:spacing w:line="234" w:lineRule="auto"/>
        <w:ind w:left="704" w:right="20"/>
        <w:rPr>
          <w:rFonts w:ascii="Times New Roman" w:eastAsia="Times New Roman" w:hAnsi="Times New Roman"/>
          <w:sz w:val="24"/>
          <w:lang w:val="ru-RU"/>
        </w:rPr>
      </w:pPr>
      <w:r w:rsidRPr="00C971D9">
        <w:rPr>
          <w:rFonts w:ascii="Times New Roman" w:eastAsia="Times New Roman" w:hAnsi="Times New Roman"/>
          <w:sz w:val="24"/>
          <w:lang w:val="ru-RU"/>
        </w:rPr>
        <w:t>Извештај о извршењу буџета применом готовинске основе.</w:t>
      </w:r>
    </w:p>
    <w:p w14:paraId="7F7D1442" w14:textId="77777777" w:rsidR="003916BC" w:rsidRPr="00711AB6" w:rsidRDefault="003916BC">
      <w:pPr>
        <w:spacing w:line="234" w:lineRule="auto"/>
        <w:ind w:left="704" w:right="20"/>
        <w:rPr>
          <w:rFonts w:ascii="Times New Roman" w:eastAsia="Times New Roman" w:hAnsi="Times New Roman"/>
          <w:sz w:val="24"/>
          <w:lang w:val="ru-RU"/>
        </w:rPr>
      </w:pPr>
      <w:r>
        <w:rPr>
          <w:rFonts w:ascii="Times New Roman" w:eastAsia="Times New Roman" w:hAnsi="Times New Roman"/>
          <w:sz w:val="24"/>
          <w:lang w:val="ru-RU"/>
        </w:rPr>
        <w:t>Извештај о неизмиреним обавезама – Образац 2</w:t>
      </w:r>
      <w:r w:rsidR="00711AB6" w:rsidRPr="00711AB6">
        <w:rPr>
          <w:rFonts w:ascii="Times New Roman" w:eastAsia="Times New Roman" w:hAnsi="Times New Roman"/>
          <w:sz w:val="24"/>
          <w:lang w:val="ru-RU"/>
        </w:rPr>
        <w:t xml:space="preserve"> и ЈЛС</w:t>
      </w:r>
    </w:p>
    <w:p w14:paraId="7C7F1CF0" w14:textId="77777777" w:rsidR="000C189E" w:rsidRPr="00C971D9" w:rsidRDefault="000C189E">
      <w:pPr>
        <w:spacing w:line="14" w:lineRule="exact"/>
        <w:rPr>
          <w:rFonts w:ascii="Times New Roman" w:eastAsia="Times New Roman" w:hAnsi="Times New Roman"/>
          <w:lang w:val="ru-RU"/>
        </w:rPr>
      </w:pPr>
    </w:p>
    <w:p w14:paraId="338611DC"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који имају одступања између одобрених средстава и извршења треба да саставе и доставе образложење одступања између одобрених средстава и извршења.</w:t>
      </w:r>
    </w:p>
    <w:p w14:paraId="3967E356" w14:textId="77777777" w:rsidR="000C189E" w:rsidRPr="00C971D9" w:rsidRDefault="000C189E">
      <w:pPr>
        <w:spacing w:line="14" w:lineRule="exact"/>
        <w:rPr>
          <w:rFonts w:ascii="Times New Roman" w:eastAsia="Times New Roman" w:hAnsi="Times New Roman"/>
          <w:lang w:val="ru-RU"/>
        </w:rPr>
      </w:pPr>
    </w:p>
    <w:p w14:paraId="61893FD8" w14:textId="77777777" w:rsidR="000C189E" w:rsidRPr="00C971D9" w:rsidRDefault="000C189E">
      <w:pPr>
        <w:spacing w:line="237"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Образложење из става 3. овог члана приказује одступање укупно остварених прихода и утрошених средстава из буџета у односу на остварене приходе од свог директног корисника (средстава добијена од другог директног корисника на истом нивоу власти, приходи из других извора и сл.), а посебно:</w:t>
      </w:r>
    </w:p>
    <w:p w14:paraId="696326FF" w14:textId="77777777" w:rsidR="000C189E" w:rsidRPr="00C971D9" w:rsidRDefault="000C189E">
      <w:pPr>
        <w:spacing w:line="2" w:lineRule="exact"/>
        <w:rPr>
          <w:rFonts w:ascii="Times New Roman" w:eastAsia="Times New Roman" w:hAnsi="Times New Roman"/>
          <w:lang w:val="ru-RU"/>
        </w:rPr>
      </w:pPr>
    </w:p>
    <w:p w14:paraId="1BDBE333" w14:textId="77777777" w:rsidR="000C189E" w:rsidRPr="00C971D9" w:rsidRDefault="000C189E">
      <w:pPr>
        <w:numPr>
          <w:ilvl w:val="0"/>
          <w:numId w:val="20"/>
        </w:numPr>
        <w:tabs>
          <w:tab w:val="left" w:pos="144"/>
        </w:tabs>
        <w:spacing w:line="0" w:lineRule="atLeast"/>
        <w:ind w:left="144" w:hanging="144"/>
        <w:rPr>
          <w:rFonts w:ascii="Times New Roman" w:eastAsia="Times New Roman" w:hAnsi="Times New Roman"/>
          <w:sz w:val="24"/>
          <w:lang w:val="ru-RU"/>
        </w:rPr>
      </w:pPr>
      <w:r w:rsidRPr="00C971D9">
        <w:rPr>
          <w:rFonts w:ascii="Times New Roman" w:eastAsia="Times New Roman" w:hAnsi="Times New Roman"/>
          <w:sz w:val="24"/>
          <w:lang w:val="ru-RU"/>
        </w:rPr>
        <w:t>објашњење великих одступања (одступања већа од 5% одобрених апропријација);</w:t>
      </w:r>
    </w:p>
    <w:p w14:paraId="5DA7D7D8" w14:textId="77777777" w:rsidR="000C189E" w:rsidRDefault="000C189E">
      <w:pPr>
        <w:numPr>
          <w:ilvl w:val="0"/>
          <w:numId w:val="20"/>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примљене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донације</w:t>
      </w:r>
      <w:proofErr w:type="spellEnd"/>
      <w:r>
        <w:rPr>
          <w:rFonts w:ascii="Times New Roman" w:eastAsia="Times New Roman" w:hAnsi="Times New Roman"/>
          <w:sz w:val="24"/>
        </w:rPr>
        <w:t>.</w:t>
      </w:r>
    </w:p>
    <w:p w14:paraId="0B105BC7" w14:textId="77777777" w:rsidR="000C189E" w:rsidRDefault="000C189E">
      <w:pPr>
        <w:spacing w:line="284" w:lineRule="exact"/>
        <w:rPr>
          <w:rFonts w:ascii="Times New Roman" w:eastAsia="Times New Roman" w:hAnsi="Times New Roman"/>
        </w:rPr>
      </w:pPr>
    </w:p>
    <w:p w14:paraId="0D9DA0C3" w14:textId="77777777" w:rsidR="000C189E" w:rsidRDefault="000C189E">
      <w:pPr>
        <w:spacing w:line="0" w:lineRule="atLeast"/>
        <w:ind w:right="16"/>
        <w:jc w:val="center"/>
        <w:rPr>
          <w:rFonts w:ascii="Times New Roman" w:eastAsia="Times New Roman" w:hAnsi="Times New Roman"/>
          <w:b/>
          <w:sz w:val="21"/>
        </w:rPr>
      </w:pPr>
      <w:proofErr w:type="spellStart"/>
      <w:r>
        <w:rPr>
          <w:rFonts w:ascii="Times New Roman" w:eastAsia="Times New Roman" w:hAnsi="Times New Roman"/>
          <w:b/>
          <w:sz w:val="21"/>
        </w:rPr>
        <w:t>Члан</w:t>
      </w:r>
      <w:proofErr w:type="spellEnd"/>
      <w:r>
        <w:rPr>
          <w:rFonts w:ascii="Times New Roman" w:eastAsia="Times New Roman" w:hAnsi="Times New Roman"/>
          <w:b/>
          <w:sz w:val="21"/>
        </w:rPr>
        <w:t xml:space="preserve"> 33.</w:t>
      </w:r>
    </w:p>
    <w:p w14:paraId="732D068B" w14:textId="77777777" w:rsidR="000C189E" w:rsidRDefault="000C189E">
      <w:pPr>
        <w:spacing w:line="0" w:lineRule="atLeast"/>
        <w:ind w:right="16"/>
        <w:jc w:val="center"/>
        <w:rPr>
          <w:rFonts w:ascii="Times New Roman" w:eastAsia="Times New Roman" w:hAnsi="Times New Roman"/>
          <w:b/>
          <w:sz w:val="21"/>
        </w:rPr>
        <w:sectPr w:rsidR="000C189E">
          <w:pgSz w:w="11900" w:h="16838"/>
          <w:pgMar w:top="1418" w:right="1406" w:bottom="1440" w:left="1416" w:header="0" w:footer="0" w:gutter="0"/>
          <w:cols w:space="0" w:equalWidth="0">
            <w:col w:w="9084"/>
          </w:cols>
          <w:docGrid w:linePitch="360"/>
        </w:sectPr>
      </w:pPr>
    </w:p>
    <w:p w14:paraId="2160FB0F" w14:textId="77777777" w:rsidR="000C189E" w:rsidRDefault="000C189E">
      <w:pPr>
        <w:spacing w:line="246" w:lineRule="exact"/>
        <w:rPr>
          <w:rFonts w:ascii="Times New Roman" w:eastAsia="Times New Roman" w:hAnsi="Times New Roman"/>
        </w:rPr>
      </w:pPr>
    </w:p>
    <w:p w14:paraId="208C2BF8"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Податке о роковима измирења обавеза у комерцијалним трансакцијама буџетски корисници достављају у року од три радна дана од дана преузимања новчане обавезе, или пријема документа за плаћање, односно од дана измирења новчане обавезе.</w:t>
      </w:r>
    </w:p>
    <w:p w14:paraId="3C7F8171" w14:textId="77777777" w:rsidR="000C189E" w:rsidRPr="00C971D9" w:rsidRDefault="000C189E">
      <w:pPr>
        <w:spacing w:line="236" w:lineRule="auto"/>
        <w:ind w:left="4" w:right="20" w:firstLine="708"/>
        <w:jc w:val="both"/>
        <w:rPr>
          <w:rFonts w:ascii="Times New Roman" w:eastAsia="Times New Roman" w:hAnsi="Times New Roman"/>
          <w:sz w:val="24"/>
          <w:lang w:val="ru-RU"/>
        </w:rPr>
        <w:sectPr w:rsidR="000C189E" w:rsidRPr="00C971D9">
          <w:type w:val="continuous"/>
          <w:pgSz w:w="11900" w:h="16838"/>
          <w:pgMar w:top="1418" w:right="1406" w:bottom="1440" w:left="1416" w:header="0" w:footer="0" w:gutter="0"/>
          <w:cols w:space="0" w:equalWidth="0">
            <w:col w:w="9084"/>
          </w:cols>
          <w:docGrid w:linePitch="360"/>
        </w:sectPr>
      </w:pPr>
    </w:p>
    <w:p w14:paraId="0295964F" w14:textId="77777777" w:rsidR="000C189E" w:rsidRPr="00C971D9" w:rsidRDefault="000C189E">
      <w:pPr>
        <w:spacing w:line="236" w:lineRule="auto"/>
        <w:ind w:left="4" w:firstLine="708"/>
        <w:jc w:val="both"/>
        <w:rPr>
          <w:rFonts w:ascii="Times New Roman" w:eastAsia="Times New Roman" w:hAnsi="Times New Roman"/>
          <w:sz w:val="24"/>
          <w:lang w:val="ru-RU"/>
        </w:rPr>
      </w:pPr>
      <w:bookmarkStart w:id="11" w:name="page11"/>
      <w:bookmarkEnd w:id="11"/>
      <w:r w:rsidRPr="00C971D9">
        <w:rPr>
          <w:rFonts w:ascii="Times New Roman" w:eastAsia="Times New Roman" w:hAnsi="Times New Roman"/>
          <w:sz w:val="24"/>
          <w:lang w:val="ru-RU"/>
        </w:rPr>
        <w:lastRenderedPageBreak/>
        <w:t>Директни корисници средстава буџета одговорни су за благовремено и тачно достављање података о преузетим новчаним обавезама за буџетске кориснике из своје надлежности.</w:t>
      </w:r>
    </w:p>
    <w:p w14:paraId="3FB40866" w14:textId="77777777" w:rsidR="000C189E" w:rsidRPr="00C971D9" w:rsidRDefault="000C189E">
      <w:pPr>
        <w:spacing w:line="14" w:lineRule="exact"/>
        <w:rPr>
          <w:rFonts w:ascii="Times New Roman" w:eastAsia="Times New Roman" w:hAnsi="Times New Roman"/>
          <w:lang w:val="ru-RU"/>
        </w:rPr>
      </w:pPr>
    </w:p>
    <w:p w14:paraId="78B317A1" w14:textId="77777777" w:rsidR="000C189E" w:rsidRPr="00C971D9" w:rsidRDefault="000C189E">
      <w:pPr>
        <w:spacing w:line="238"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Подаци из става 1. овог члана достављају се непосредно Управи за трезор, он лине приступом одговарајућој апликацији Управе за трезор, а у случају да није могуће остварити директан приступ информационом систему Управе за трезор, подаци се у електронској форми достављају надлежном директном кориснику или надлежној организационој јединици Управе за трезор, који их уносе у наведену апликацију Управе за трезор.</w:t>
      </w:r>
    </w:p>
    <w:p w14:paraId="099E85E2" w14:textId="77777777" w:rsidR="000C189E" w:rsidRPr="00C971D9" w:rsidRDefault="000C189E">
      <w:pPr>
        <w:spacing w:line="283" w:lineRule="exact"/>
        <w:rPr>
          <w:rFonts w:ascii="Times New Roman" w:eastAsia="Times New Roman" w:hAnsi="Times New Roman"/>
          <w:lang w:val="ru-RU"/>
        </w:rPr>
      </w:pPr>
    </w:p>
    <w:p w14:paraId="2182F576"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34.</w:t>
      </w:r>
    </w:p>
    <w:p w14:paraId="380F78D9" w14:textId="77777777" w:rsidR="000C189E" w:rsidRPr="00C971D9" w:rsidRDefault="000C189E">
      <w:pPr>
        <w:spacing w:line="286" w:lineRule="exact"/>
        <w:rPr>
          <w:rFonts w:ascii="Times New Roman" w:eastAsia="Times New Roman" w:hAnsi="Times New Roman"/>
          <w:lang w:val="ru-RU"/>
        </w:rPr>
      </w:pPr>
    </w:p>
    <w:p w14:paraId="449BF386" w14:textId="77777777" w:rsidR="000C189E" w:rsidRPr="00C971D9" w:rsidRDefault="000C189E">
      <w:pPr>
        <w:spacing w:line="255"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корисници уколико се као крајњи корисници пројеката и програма финансирају из пројектних и програмских зајмова (извор финансирања 11 - Примања од иностраних задуживања) дужни су да министарству надлежном за финансије поднесу Образац ИППЗ најкасније до 5. у месецу.</w:t>
      </w:r>
    </w:p>
    <w:p w14:paraId="2DDA3B97" w14:textId="77777777" w:rsidR="000C189E" w:rsidRPr="00C971D9" w:rsidRDefault="000C189E">
      <w:pPr>
        <w:spacing w:line="200" w:lineRule="exact"/>
        <w:rPr>
          <w:rFonts w:ascii="Times New Roman" w:eastAsia="Times New Roman" w:hAnsi="Times New Roman"/>
          <w:lang w:val="ru-RU"/>
        </w:rPr>
      </w:pPr>
    </w:p>
    <w:p w14:paraId="282CD684" w14:textId="77777777" w:rsidR="000C189E" w:rsidRPr="00C971D9" w:rsidRDefault="000C189E">
      <w:pPr>
        <w:spacing w:line="200" w:lineRule="exact"/>
        <w:rPr>
          <w:rFonts w:ascii="Times New Roman" w:eastAsia="Times New Roman" w:hAnsi="Times New Roman"/>
          <w:lang w:val="ru-RU"/>
        </w:rPr>
      </w:pPr>
    </w:p>
    <w:p w14:paraId="5B2E4471" w14:textId="77777777" w:rsidR="000C189E" w:rsidRPr="00C971D9" w:rsidRDefault="000C189E">
      <w:pPr>
        <w:spacing w:line="246" w:lineRule="exact"/>
        <w:rPr>
          <w:rFonts w:ascii="Times New Roman" w:eastAsia="Times New Roman" w:hAnsi="Times New Roman"/>
          <w:lang w:val="ru-RU"/>
        </w:rPr>
      </w:pPr>
    </w:p>
    <w:p w14:paraId="19048FA0" w14:textId="77777777" w:rsidR="000C189E" w:rsidRPr="00C971D9" w:rsidRDefault="000C189E">
      <w:pPr>
        <w:spacing w:line="234" w:lineRule="auto"/>
        <w:ind w:left="1440" w:right="780"/>
        <w:jc w:val="center"/>
        <w:rPr>
          <w:rFonts w:ascii="Times New Roman" w:eastAsia="Times New Roman" w:hAnsi="Times New Roman"/>
          <w:b/>
          <w:i/>
          <w:sz w:val="28"/>
          <w:lang w:val="ru-RU"/>
        </w:rPr>
      </w:pPr>
      <w:r>
        <w:rPr>
          <w:rFonts w:ascii="Times New Roman" w:eastAsia="Times New Roman" w:hAnsi="Times New Roman"/>
          <w:b/>
          <w:i/>
          <w:sz w:val="28"/>
        </w:rPr>
        <w:t>V</w:t>
      </w:r>
      <w:r w:rsidRPr="00C971D9">
        <w:rPr>
          <w:rFonts w:ascii="Times New Roman" w:eastAsia="Times New Roman" w:hAnsi="Times New Roman"/>
          <w:b/>
          <w:i/>
          <w:sz w:val="28"/>
          <w:lang w:val="ru-RU"/>
        </w:rPr>
        <w:t xml:space="preserve"> Усклађивање пословних књига, попис имовине и обавеза и усаглашавање потраживања и обавеза</w:t>
      </w:r>
    </w:p>
    <w:p w14:paraId="5F06A82B" w14:textId="77777777" w:rsidR="000C189E" w:rsidRPr="00C971D9" w:rsidRDefault="000C189E">
      <w:pPr>
        <w:spacing w:line="321" w:lineRule="exact"/>
        <w:rPr>
          <w:rFonts w:ascii="Times New Roman" w:eastAsia="Times New Roman" w:hAnsi="Times New Roman"/>
          <w:lang w:val="ru-RU"/>
        </w:rPr>
      </w:pPr>
    </w:p>
    <w:p w14:paraId="1D6E588F" w14:textId="77777777" w:rsidR="000C189E" w:rsidRDefault="000C189E">
      <w:pPr>
        <w:numPr>
          <w:ilvl w:val="0"/>
          <w:numId w:val="21"/>
        </w:numPr>
        <w:tabs>
          <w:tab w:val="left" w:pos="3164"/>
        </w:tabs>
        <w:spacing w:line="0" w:lineRule="atLeast"/>
        <w:ind w:left="3164" w:hanging="355"/>
        <w:rPr>
          <w:rFonts w:ascii="Times New Roman" w:eastAsia="Times New Roman" w:hAnsi="Times New Roman"/>
          <w:b/>
          <w:sz w:val="24"/>
        </w:rPr>
      </w:pPr>
      <w:proofErr w:type="spellStart"/>
      <w:r>
        <w:rPr>
          <w:rFonts w:ascii="Times New Roman" w:eastAsia="Times New Roman" w:hAnsi="Times New Roman"/>
          <w:b/>
          <w:sz w:val="24"/>
        </w:rPr>
        <w:t>Усклађивање</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пословних</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књига</w:t>
      </w:r>
      <w:proofErr w:type="spellEnd"/>
    </w:p>
    <w:p w14:paraId="2D481EBF" w14:textId="77777777" w:rsidR="000C189E" w:rsidRDefault="000C189E">
      <w:pPr>
        <w:spacing w:line="276" w:lineRule="exact"/>
        <w:rPr>
          <w:rFonts w:ascii="Times New Roman" w:eastAsia="Times New Roman" w:hAnsi="Times New Roman"/>
        </w:rPr>
      </w:pPr>
    </w:p>
    <w:p w14:paraId="42D05316" w14:textId="77777777" w:rsidR="000C189E" w:rsidRDefault="000C189E">
      <w:pPr>
        <w:spacing w:line="0" w:lineRule="atLeast"/>
        <w:ind w:right="-3"/>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35.</w:t>
      </w:r>
    </w:p>
    <w:p w14:paraId="4D105AB1" w14:textId="77777777" w:rsidR="000C189E" w:rsidRDefault="000C189E">
      <w:pPr>
        <w:spacing w:line="283" w:lineRule="exact"/>
        <w:rPr>
          <w:rFonts w:ascii="Times New Roman" w:eastAsia="Times New Roman" w:hAnsi="Times New Roman"/>
        </w:rPr>
      </w:pPr>
    </w:p>
    <w:p w14:paraId="07742121" w14:textId="77777777" w:rsidR="000C189E" w:rsidRDefault="000C189E">
      <w:pPr>
        <w:spacing w:line="236" w:lineRule="auto"/>
        <w:ind w:left="4" w:firstLine="708"/>
        <w:jc w:val="both"/>
        <w:rPr>
          <w:rFonts w:ascii="Times New Roman" w:eastAsia="Times New Roman" w:hAnsi="Times New Roman"/>
          <w:sz w:val="24"/>
        </w:rPr>
      </w:pPr>
      <w:proofErr w:type="spellStart"/>
      <w:r>
        <w:rPr>
          <w:rFonts w:ascii="Times New Roman" w:eastAsia="Times New Roman" w:hAnsi="Times New Roman"/>
          <w:sz w:val="24"/>
        </w:rPr>
        <w:t>Усклађивање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пословних</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подразумева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међусобно</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усклађивање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евиденција</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стања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главне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дневником</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као</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међусобно</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усклађивање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помоћних</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 xml:space="preserve"> и </w:t>
      </w:r>
      <w:proofErr w:type="spellStart"/>
      <w:r>
        <w:rPr>
          <w:rFonts w:ascii="Times New Roman" w:eastAsia="Times New Roman" w:hAnsi="Times New Roman"/>
          <w:sz w:val="24"/>
        </w:rPr>
        <w:t>евиденција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са</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главном</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књигом</w:t>
      </w:r>
      <w:proofErr w:type="spellEnd"/>
      <w:r>
        <w:rPr>
          <w:rFonts w:ascii="Times New Roman" w:eastAsia="Times New Roman" w:hAnsi="Times New Roman"/>
          <w:sz w:val="24"/>
        </w:rPr>
        <w:t>.</w:t>
      </w:r>
    </w:p>
    <w:p w14:paraId="0D27A6E3" w14:textId="77777777" w:rsidR="000C189E" w:rsidRDefault="000C189E">
      <w:pPr>
        <w:spacing w:line="16" w:lineRule="exact"/>
        <w:rPr>
          <w:rFonts w:ascii="Times New Roman" w:eastAsia="Times New Roman" w:hAnsi="Times New Roman"/>
        </w:rPr>
      </w:pPr>
    </w:p>
    <w:p w14:paraId="453A1946" w14:textId="77777777" w:rsidR="000C189E" w:rsidRPr="00C971D9" w:rsidRDefault="000C189E">
      <w:pPr>
        <w:spacing w:line="0" w:lineRule="atLeast"/>
        <w:ind w:left="704"/>
        <w:rPr>
          <w:rFonts w:ascii="Times New Roman" w:eastAsia="Times New Roman" w:hAnsi="Times New Roman"/>
          <w:sz w:val="23"/>
          <w:lang w:val="ru-RU"/>
        </w:rPr>
      </w:pPr>
      <w:r w:rsidRPr="00C971D9">
        <w:rPr>
          <w:rFonts w:ascii="Times New Roman" w:eastAsia="Times New Roman" w:hAnsi="Times New Roman"/>
          <w:sz w:val="23"/>
          <w:lang w:val="ru-RU"/>
        </w:rPr>
        <w:t>Усклађивање пословних књига из става 1. овог члана врши се пре пописа имовине</w:t>
      </w:r>
    </w:p>
    <w:p w14:paraId="60E85EDB" w14:textId="77777777" w:rsidR="000C189E" w:rsidRPr="00C971D9" w:rsidRDefault="000C189E">
      <w:pPr>
        <w:spacing w:line="19" w:lineRule="exact"/>
        <w:rPr>
          <w:rFonts w:ascii="Times New Roman" w:eastAsia="Times New Roman" w:hAnsi="Times New Roman"/>
          <w:lang w:val="ru-RU"/>
        </w:rPr>
      </w:pPr>
    </w:p>
    <w:p w14:paraId="4D8BDBE3" w14:textId="77777777" w:rsidR="000C189E" w:rsidRPr="00C971D9" w:rsidRDefault="000C189E">
      <w:pPr>
        <w:numPr>
          <w:ilvl w:val="0"/>
          <w:numId w:val="22"/>
        </w:numPr>
        <w:tabs>
          <w:tab w:val="left" w:pos="184"/>
        </w:tabs>
        <w:spacing w:line="0" w:lineRule="atLeast"/>
        <w:ind w:left="184" w:hanging="184"/>
        <w:rPr>
          <w:rFonts w:ascii="Times New Roman" w:eastAsia="Times New Roman" w:hAnsi="Times New Roman"/>
          <w:sz w:val="24"/>
          <w:lang w:val="ru-RU"/>
        </w:rPr>
      </w:pPr>
      <w:r w:rsidRPr="00C971D9">
        <w:rPr>
          <w:rFonts w:ascii="Times New Roman" w:eastAsia="Times New Roman" w:hAnsi="Times New Roman"/>
          <w:sz w:val="24"/>
          <w:lang w:val="ru-RU"/>
        </w:rPr>
        <w:t>обавеза и пре припреме годишњих финансијских извештаја.</w:t>
      </w:r>
    </w:p>
    <w:p w14:paraId="097F75A0" w14:textId="77777777" w:rsidR="000C189E" w:rsidRPr="00C971D9" w:rsidRDefault="000C189E">
      <w:pPr>
        <w:spacing w:line="187" w:lineRule="exact"/>
        <w:rPr>
          <w:rFonts w:ascii="Times New Roman" w:eastAsia="Times New Roman" w:hAnsi="Times New Roman"/>
          <w:sz w:val="24"/>
          <w:lang w:val="ru-RU"/>
        </w:rPr>
      </w:pPr>
    </w:p>
    <w:p w14:paraId="79D02CA6" w14:textId="77777777" w:rsidR="000C189E" w:rsidRDefault="000C189E">
      <w:pPr>
        <w:numPr>
          <w:ilvl w:val="1"/>
          <w:numId w:val="22"/>
        </w:numPr>
        <w:tabs>
          <w:tab w:val="left" w:pos="3584"/>
        </w:tabs>
        <w:spacing w:line="0" w:lineRule="atLeast"/>
        <w:ind w:left="3584" w:hanging="367"/>
        <w:rPr>
          <w:rFonts w:ascii="Times New Roman" w:eastAsia="Times New Roman" w:hAnsi="Times New Roman"/>
          <w:b/>
          <w:sz w:val="23"/>
        </w:rPr>
      </w:pPr>
      <w:proofErr w:type="spellStart"/>
      <w:r>
        <w:rPr>
          <w:rFonts w:ascii="Times New Roman" w:eastAsia="Times New Roman" w:hAnsi="Times New Roman"/>
          <w:b/>
          <w:sz w:val="23"/>
        </w:rPr>
        <w:t>Попис</w:t>
      </w:r>
      <w:proofErr w:type="spellEnd"/>
      <w:r>
        <w:rPr>
          <w:rFonts w:ascii="Times New Roman" w:eastAsia="Times New Roman" w:hAnsi="Times New Roman"/>
          <w:b/>
          <w:sz w:val="23"/>
        </w:rPr>
        <w:t xml:space="preserve"> </w:t>
      </w:r>
      <w:proofErr w:type="spellStart"/>
      <w:r>
        <w:rPr>
          <w:rFonts w:ascii="Times New Roman" w:eastAsia="Times New Roman" w:hAnsi="Times New Roman"/>
          <w:b/>
          <w:sz w:val="23"/>
        </w:rPr>
        <w:t>имовине</w:t>
      </w:r>
      <w:proofErr w:type="spellEnd"/>
      <w:r>
        <w:rPr>
          <w:rFonts w:ascii="Times New Roman" w:eastAsia="Times New Roman" w:hAnsi="Times New Roman"/>
          <w:b/>
          <w:sz w:val="23"/>
        </w:rPr>
        <w:t xml:space="preserve"> и </w:t>
      </w:r>
      <w:proofErr w:type="spellStart"/>
      <w:r>
        <w:rPr>
          <w:rFonts w:ascii="Times New Roman" w:eastAsia="Times New Roman" w:hAnsi="Times New Roman"/>
          <w:b/>
          <w:sz w:val="23"/>
        </w:rPr>
        <w:t>обавеза</w:t>
      </w:r>
      <w:proofErr w:type="spellEnd"/>
    </w:p>
    <w:p w14:paraId="424DDEFB" w14:textId="77777777" w:rsidR="000C189E" w:rsidRDefault="000C189E">
      <w:pPr>
        <w:spacing w:line="266" w:lineRule="exact"/>
        <w:rPr>
          <w:rFonts w:ascii="Times New Roman" w:eastAsia="Times New Roman" w:hAnsi="Times New Roman"/>
        </w:rPr>
      </w:pPr>
    </w:p>
    <w:p w14:paraId="407014A2" w14:textId="77777777" w:rsidR="000C189E" w:rsidRDefault="000C189E">
      <w:pPr>
        <w:spacing w:line="0" w:lineRule="atLeast"/>
        <w:ind w:right="-3"/>
        <w:jc w:val="center"/>
        <w:rPr>
          <w:rFonts w:ascii="Times New Roman" w:eastAsia="Times New Roman" w:hAnsi="Times New Roman"/>
          <w:b/>
          <w:sz w:val="21"/>
        </w:rPr>
      </w:pPr>
      <w:proofErr w:type="spellStart"/>
      <w:r>
        <w:rPr>
          <w:rFonts w:ascii="Times New Roman" w:eastAsia="Times New Roman" w:hAnsi="Times New Roman"/>
          <w:b/>
          <w:sz w:val="21"/>
        </w:rPr>
        <w:t>Члан</w:t>
      </w:r>
      <w:proofErr w:type="spellEnd"/>
      <w:r>
        <w:rPr>
          <w:rFonts w:ascii="Times New Roman" w:eastAsia="Times New Roman" w:hAnsi="Times New Roman"/>
          <w:b/>
          <w:sz w:val="21"/>
        </w:rPr>
        <w:t xml:space="preserve"> 36.</w:t>
      </w:r>
    </w:p>
    <w:p w14:paraId="26D44F56" w14:textId="77777777" w:rsidR="000C189E" w:rsidRDefault="000C189E">
      <w:pPr>
        <w:spacing w:line="246" w:lineRule="exact"/>
        <w:rPr>
          <w:rFonts w:ascii="Times New Roman" w:eastAsia="Times New Roman" w:hAnsi="Times New Roman"/>
        </w:rPr>
      </w:pPr>
    </w:p>
    <w:p w14:paraId="39F470D5" w14:textId="77777777" w:rsidR="000C189E" w:rsidRPr="00C971D9" w:rsidRDefault="000C189E">
      <w:pPr>
        <w:spacing w:line="250" w:lineRule="auto"/>
        <w:ind w:left="4" w:firstLine="708"/>
        <w:jc w:val="both"/>
        <w:rPr>
          <w:rFonts w:ascii="Times New Roman" w:eastAsia="Times New Roman" w:hAnsi="Times New Roman"/>
          <w:i/>
          <w:sz w:val="23"/>
          <w:lang w:val="ru-RU"/>
        </w:rPr>
      </w:pPr>
      <w:r w:rsidRPr="00C971D9">
        <w:rPr>
          <w:rFonts w:ascii="Times New Roman" w:eastAsia="Times New Roman" w:hAnsi="Times New Roman"/>
          <w:sz w:val="23"/>
          <w:lang w:val="ru-RU"/>
        </w:rPr>
        <w:t xml:space="preserve">Попис је поступак усклађивања књиговодственог стања имовине и обавеза са стварним стањем. Врши се у складу са </w:t>
      </w:r>
      <w:r w:rsidRPr="00C971D9">
        <w:rPr>
          <w:rFonts w:ascii="Times New Roman" w:eastAsia="Times New Roman" w:hAnsi="Times New Roman"/>
          <w:i/>
          <w:sz w:val="23"/>
          <w:lang w:val="ru-RU"/>
        </w:rPr>
        <w:t>Правилником о начину и роковима вршења пописа</w:t>
      </w:r>
      <w:r w:rsidRPr="00C971D9">
        <w:rPr>
          <w:rFonts w:ascii="Times New Roman" w:eastAsia="Times New Roman" w:hAnsi="Times New Roman"/>
          <w:sz w:val="23"/>
          <w:lang w:val="ru-RU"/>
        </w:rPr>
        <w:t xml:space="preserve"> </w:t>
      </w:r>
      <w:r w:rsidRPr="00C971D9">
        <w:rPr>
          <w:rFonts w:ascii="Times New Roman" w:eastAsia="Times New Roman" w:hAnsi="Times New Roman"/>
          <w:i/>
          <w:sz w:val="23"/>
          <w:lang w:val="ru-RU"/>
        </w:rPr>
        <w:t>имовине и обавеза корисника буџетских средстава Републике Србије и усклађивања књиговодственог стања са стварним стањем ("Сл. гласник РС", бр. 33/2015).</w:t>
      </w:r>
    </w:p>
    <w:p w14:paraId="71996601" w14:textId="77777777" w:rsidR="000C189E" w:rsidRPr="00C971D9" w:rsidRDefault="000C189E">
      <w:pPr>
        <w:spacing w:line="271" w:lineRule="exact"/>
        <w:rPr>
          <w:rFonts w:ascii="Times New Roman" w:eastAsia="Times New Roman" w:hAnsi="Times New Roman"/>
          <w:lang w:val="ru-RU"/>
        </w:rPr>
      </w:pPr>
    </w:p>
    <w:p w14:paraId="24EB3145"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37.</w:t>
      </w:r>
    </w:p>
    <w:p w14:paraId="6DCDF61C" w14:textId="77777777" w:rsidR="000C189E" w:rsidRPr="00C971D9" w:rsidRDefault="000C189E">
      <w:pPr>
        <w:spacing w:line="272" w:lineRule="exact"/>
        <w:rPr>
          <w:rFonts w:ascii="Times New Roman" w:eastAsia="Times New Roman" w:hAnsi="Times New Roman"/>
          <w:lang w:val="ru-RU"/>
        </w:rPr>
      </w:pPr>
    </w:p>
    <w:p w14:paraId="11678C68"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Попис и усклађивање стања нефинансијске имовине врши са стањем на дан 31.</w:t>
      </w:r>
    </w:p>
    <w:p w14:paraId="4C822B8D" w14:textId="77777777" w:rsidR="000C189E" w:rsidRPr="00C971D9" w:rsidRDefault="000C189E">
      <w:pPr>
        <w:spacing w:line="0" w:lineRule="atLeast"/>
        <w:ind w:left="4"/>
        <w:rPr>
          <w:rFonts w:ascii="Times New Roman" w:eastAsia="Times New Roman" w:hAnsi="Times New Roman"/>
          <w:sz w:val="24"/>
          <w:lang w:val="ru-RU"/>
        </w:rPr>
      </w:pPr>
      <w:r w:rsidRPr="00C971D9">
        <w:rPr>
          <w:rFonts w:ascii="Times New Roman" w:eastAsia="Times New Roman" w:hAnsi="Times New Roman"/>
          <w:sz w:val="24"/>
          <w:lang w:val="ru-RU"/>
        </w:rPr>
        <w:t>децембра године за коју се врши попис.</w:t>
      </w:r>
    </w:p>
    <w:p w14:paraId="38CD9BC9" w14:textId="77777777" w:rsidR="000C189E" w:rsidRPr="00C971D9" w:rsidRDefault="000C189E">
      <w:pPr>
        <w:spacing w:line="12" w:lineRule="exact"/>
        <w:rPr>
          <w:rFonts w:ascii="Times New Roman" w:eastAsia="Times New Roman" w:hAnsi="Times New Roman"/>
          <w:lang w:val="ru-RU"/>
        </w:rPr>
      </w:pPr>
    </w:p>
    <w:p w14:paraId="42DE4683"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Пре започињања пописа врши се усклађивање евиденција и стања главне књиге са дневником и помоћних књига са главном књигом.</w:t>
      </w:r>
    </w:p>
    <w:p w14:paraId="6443D6EB" w14:textId="77777777" w:rsidR="000C189E" w:rsidRPr="00C971D9" w:rsidRDefault="000C189E">
      <w:pPr>
        <w:spacing w:line="14" w:lineRule="exact"/>
        <w:rPr>
          <w:rFonts w:ascii="Times New Roman" w:eastAsia="Times New Roman" w:hAnsi="Times New Roman"/>
          <w:lang w:val="ru-RU"/>
        </w:rPr>
      </w:pPr>
    </w:p>
    <w:p w14:paraId="1998F294" w14:textId="77777777" w:rsidR="000C189E" w:rsidRPr="00C971D9" w:rsidRDefault="000C189E">
      <w:pPr>
        <w:spacing w:line="234" w:lineRule="auto"/>
        <w:ind w:left="4"/>
        <w:jc w:val="both"/>
        <w:rPr>
          <w:rFonts w:ascii="Times New Roman" w:eastAsia="Times New Roman" w:hAnsi="Times New Roman"/>
          <w:sz w:val="24"/>
          <w:lang w:val="ru-RU"/>
        </w:rPr>
      </w:pPr>
      <w:r w:rsidRPr="00C971D9">
        <w:rPr>
          <w:rFonts w:ascii="Times New Roman" w:eastAsia="Times New Roman" w:hAnsi="Times New Roman"/>
          <w:sz w:val="24"/>
          <w:lang w:val="ru-RU"/>
        </w:rPr>
        <w:t>Усаглашавање финансијске имовине и обавеза врше са стањем на дан 31. децембра године за коју се врши попис.</w:t>
      </w:r>
    </w:p>
    <w:p w14:paraId="1B9EDF40" w14:textId="77777777" w:rsidR="000C189E" w:rsidRPr="00C971D9" w:rsidRDefault="000C189E">
      <w:pPr>
        <w:spacing w:line="234" w:lineRule="auto"/>
        <w:ind w:left="4"/>
        <w:jc w:val="both"/>
        <w:rPr>
          <w:rFonts w:ascii="Times New Roman" w:eastAsia="Times New Roman" w:hAnsi="Times New Roman"/>
          <w:sz w:val="24"/>
          <w:lang w:val="ru-RU"/>
        </w:rPr>
        <w:sectPr w:rsidR="000C189E" w:rsidRPr="00C971D9">
          <w:pgSz w:w="11900" w:h="16838"/>
          <w:pgMar w:top="1418" w:right="1426" w:bottom="1440" w:left="1416" w:header="0" w:footer="0" w:gutter="0"/>
          <w:cols w:space="0" w:equalWidth="0">
            <w:col w:w="9064"/>
          </w:cols>
          <w:docGrid w:linePitch="360"/>
        </w:sectPr>
      </w:pPr>
    </w:p>
    <w:p w14:paraId="38E758AB" w14:textId="77777777" w:rsidR="000C189E" w:rsidRPr="00C971D9" w:rsidRDefault="000C189E">
      <w:pPr>
        <w:spacing w:line="236" w:lineRule="auto"/>
        <w:ind w:firstLine="708"/>
        <w:jc w:val="both"/>
        <w:rPr>
          <w:rFonts w:ascii="Times New Roman" w:eastAsia="Times New Roman" w:hAnsi="Times New Roman"/>
          <w:sz w:val="24"/>
          <w:lang w:val="ru-RU"/>
        </w:rPr>
      </w:pPr>
      <w:bookmarkStart w:id="12" w:name="page12"/>
      <w:bookmarkEnd w:id="12"/>
      <w:r w:rsidRPr="00C971D9">
        <w:rPr>
          <w:rFonts w:ascii="Times New Roman" w:eastAsia="Times New Roman" w:hAnsi="Times New Roman"/>
          <w:sz w:val="24"/>
          <w:lang w:val="ru-RU"/>
        </w:rPr>
        <w:lastRenderedPageBreak/>
        <w:t>Имовина других правних субјеката која се у тренутку пописа, у складу са валидном документацијом, налази на коришћењу код буџетског корисника евидентира се на посебним пописним листама, које се достављају том правном субјекту</w:t>
      </w:r>
    </w:p>
    <w:p w14:paraId="1E41575D" w14:textId="77777777" w:rsidR="000C189E" w:rsidRPr="00C971D9" w:rsidRDefault="000C189E">
      <w:pPr>
        <w:spacing w:line="2" w:lineRule="exact"/>
        <w:rPr>
          <w:rFonts w:ascii="Times New Roman" w:eastAsia="Times New Roman" w:hAnsi="Times New Roman"/>
          <w:lang w:val="ru-RU"/>
        </w:rPr>
      </w:pPr>
    </w:p>
    <w:p w14:paraId="4BC149F3" w14:textId="77777777" w:rsidR="000C189E" w:rsidRPr="00C971D9" w:rsidRDefault="000C189E">
      <w:pPr>
        <w:spacing w:line="0" w:lineRule="atLeast"/>
        <w:ind w:left="700"/>
        <w:rPr>
          <w:rFonts w:ascii="Times New Roman" w:eastAsia="Times New Roman" w:hAnsi="Times New Roman"/>
          <w:sz w:val="24"/>
          <w:lang w:val="ru-RU"/>
        </w:rPr>
      </w:pPr>
      <w:r w:rsidRPr="00C971D9">
        <w:rPr>
          <w:rFonts w:ascii="Times New Roman" w:eastAsia="Times New Roman" w:hAnsi="Times New Roman"/>
          <w:sz w:val="24"/>
          <w:lang w:val="ru-RU"/>
        </w:rPr>
        <w:t>.</w:t>
      </w:r>
    </w:p>
    <w:p w14:paraId="513ECDD6" w14:textId="77777777" w:rsidR="000C189E" w:rsidRPr="00C971D9" w:rsidRDefault="000C189E">
      <w:pPr>
        <w:spacing w:line="7" w:lineRule="exact"/>
        <w:rPr>
          <w:rFonts w:ascii="Times New Roman" w:eastAsia="Times New Roman" w:hAnsi="Times New Roman"/>
          <w:lang w:val="ru-RU"/>
        </w:rPr>
      </w:pPr>
    </w:p>
    <w:p w14:paraId="716B6D6C" w14:textId="77777777" w:rsidR="000C189E" w:rsidRPr="00C971D9" w:rsidRDefault="000C189E">
      <w:pPr>
        <w:spacing w:line="0" w:lineRule="atLeast"/>
        <w:jc w:val="center"/>
        <w:rPr>
          <w:rFonts w:ascii="Times New Roman" w:eastAsia="Times New Roman" w:hAnsi="Times New Roman"/>
          <w:b/>
          <w:sz w:val="21"/>
          <w:lang w:val="ru-RU"/>
        </w:rPr>
      </w:pPr>
      <w:r w:rsidRPr="00C971D9">
        <w:rPr>
          <w:rFonts w:ascii="Times New Roman" w:eastAsia="Times New Roman" w:hAnsi="Times New Roman"/>
          <w:b/>
          <w:sz w:val="21"/>
          <w:lang w:val="ru-RU"/>
        </w:rPr>
        <w:t>Члан 38.</w:t>
      </w:r>
    </w:p>
    <w:p w14:paraId="4151AA8A" w14:textId="77777777" w:rsidR="000C189E" w:rsidRPr="00C971D9" w:rsidRDefault="000C189E">
      <w:pPr>
        <w:spacing w:line="200" w:lineRule="exact"/>
        <w:rPr>
          <w:rFonts w:ascii="Times New Roman" w:eastAsia="Times New Roman" w:hAnsi="Times New Roman"/>
          <w:lang w:val="ru-RU"/>
        </w:rPr>
      </w:pPr>
    </w:p>
    <w:p w14:paraId="750855F5" w14:textId="77777777" w:rsidR="000C189E" w:rsidRPr="00C971D9" w:rsidRDefault="000C189E">
      <w:pPr>
        <w:spacing w:line="276" w:lineRule="exact"/>
        <w:rPr>
          <w:rFonts w:ascii="Times New Roman" w:eastAsia="Times New Roman" w:hAnsi="Times New Roman"/>
          <w:lang w:val="ru-RU"/>
        </w:rPr>
      </w:pPr>
    </w:p>
    <w:p w14:paraId="5BD6926F" w14:textId="77777777" w:rsidR="000C189E" w:rsidRPr="00C971D9" w:rsidRDefault="000C189E">
      <w:pPr>
        <w:spacing w:line="0" w:lineRule="atLeast"/>
        <w:ind w:left="700"/>
        <w:rPr>
          <w:rFonts w:ascii="Times New Roman" w:eastAsia="Times New Roman" w:hAnsi="Times New Roman"/>
          <w:sz w:val="24"/>
          <w:lang w:val="ru-RU"/>
        </w:rPr>
      </w:pPr>
      <w:r w:rsidRPr="00C971D9">
        <w:rPr>
          <w:rFonts w:ascii="Times New Roman" w:eastAsia="Times New Roman" w:hAnsi="Times New Roman"/>
          <w:sz w:val="24"/>
          <w:lang w:val="ru-RU"/>
        </w:rPr>
        <w:t>Попис имовине и обавеза може бити редован и ванредан.</w:t>
      </w:r>
    </w:p>
    <w:p w14:paraId="51BCA508" w14:textId="77777777" w:rsidR="000C189E" w:rsidRPr="00C971D9" w:rsidRDefault="000C189E">
      <w:pPr>
        <w:spacing w:line="187" w:lineRule="exact"/>
        <w:rPr>
          <w:rFonts w:ascii="Times New Roman" w:eastAsia="Times New Roman" w:hAnsi="Times New Roman"/>
          <w:lang w:val="ru-RU"/>
        </w:rPr>
      </w:pPr>
    </w:p>
    <w:p w14:paraId="4D1415A6" w14:textId="77777777" w:rsidR="000C189E" w:rsidRPr="00C971D9" w:rsidRDefault="000C189E">
      <w:pPr>
        <w:spacing w:line="0" w:lineRule="atLeast"/>
        <w:ind w:left="4420"/>
        <w:rPr>
          <w:rFonts w:ascii="Times New Roman" w:eastAsia="Times New Roman" w:hAnsi="Times New Roman"/>
          <w:b/>
          <w:sz w:val="24"/>
          <w:lang w:val="ru-RU"/>
        </w:rPr>
      </w:pPr>
      <w:r w:rsidRPr="00C971D9">
        <w:rPr>
          <w:rFonts w:ascii="Times New Roman" w:eastAsia="Times New Roman" w:hAnsi="Times New Roman"/>
          <w:b/>
          <w:sz w:val="24"/>
          <w:lang w:val="ru-RU"/>
        </w:rPr>
        <w:t>Члан 39.</w:t>
      </w:r>
    </w:p>
    <w:p w14:paraId="168F50CE" w14:textId="77777777" w:rsidR="000C189E" w:rsidRPr="00C971D9" w:rsidRDefault="000C189E">
      <w:pPr>
        <w:spacing w:line="192" w:lineRule="exact"/>
        <w:rPr>
          <w:rFonts w:ascii="Times New Roman" w:eastAsia="Times New Roman" w:hAnsi="Times New Roman"/>
          <w:lang w:val="ru-RU"/>
        </w:rPr>
      </w:pPr>
    </w:p>
    <w:p w14:paraId="131BBDF7" w14:textId="77777777" w:rsidR="000C189E" w:rsidRPr="00C971D9" w:rsidRDefault="000C189E">
      <w:pPr>
        <w:spacing w:line="246"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За редован попис имовине и обавеза потребан број пописних комисија овлашћено лице буџетског корисника образује посебним актом (решење, одлука).</w:t>
      </w:r>
    </w:p>
    <w:p w14:paraId="2A535904" w14:textId="77777777" w:rsidR="000C189E" w:rsidRPr="00C971D9" w:rsidRDefault="000C189E">
      <w:pPr>
        <w:spacing w:line="190" w:lineRule="exact"/>
        <w:rPr>
          <w:rFonts w:ascii="Times New Roman" w:eastAsia="Times New Roman" w:hAnsi="Times New Roman"/>
          <w:lang w:val="ru-RU"/>
        </w:rPr>
      </w:pPr>
    </w:p>
    <w:p w14:paraId="5A8AAF57" w14:textId="77777777" w:rsidR="000C189E" w:rsidRPr="00C971D9" w:rsidRDefault="000C189E">
      <w:pPr>
        <w:spacing w:line="254"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Актом о образовању пописне комисије одређује се председник, заменик председника, чланови и заменици чланова пописне комисије, који се бирају из редова запослених, утврђује се предмет пописа и рок за достављање извештаја о извршеном попису од стране сваке комисије појединачно.</w:t>
      </w:r>
    </w:p>
    <w:p w14:paraId="157581FD" w14:textId="77777777" w:rsidR="000C189E" w:rsidRPr="00C971D9" w:rsidRDefault="000C189E">
      <w:pPr>
        <w:spacing w:line="169" w:lineRule="exact"/>
        <w:rPr>
          <w:rFonts w:ascii="Times New Roman" w:eastAsia="Times New Roman" w:hAnsi="Times New Roman"/>
          <w:lang w:val="ru-RU"/>
        </w:rPr>
      </w:pPr>
    </w:p>
    <w:p w14:paraId="5808712B" w14:textId="77777777" w:rsidR="000C189E" w:rsidRPr="00C971D9" w:rsidRDefault="000C189E">
      <w:pPr>
        <w:spacing w:line="0" w:lineRule="atLeast"/>
        <w:ind w:left="700"/>
        <w:rPr>
          <w:rFonts w:ascii="Times New Roman" w:eastAsia="Times New Roman" w:hAnsi="Times New Roman"/>
          <w:sz w:val="24"/>
          <w:lang w:val="ru-RU"/>
        </w:rPr>
      </w:pPr>
      <w:r w:rsidRPr="00C971D9">
        <w:rPr>
          <w:rFonts w:ascii="Times New Roman" w:eastAsia="Times New Roman" w:hAnsi="Times New Roman"/>
          <w:sz w:val="24"/>
          <w:lang w:val="ru-RU"/>
        </w:rPr>
        <w:t>Посебним актом Школски одбор образује пописну комисију за ванредан попис.</w:t>
      </w:r>
    </w:p>
    <w:p w14:paraId="56EA698B" w14:textId="77777777" w:rsidR="000C189E" w:rsidRPr="00C971D9" w:rsidRDefault="000C189E">
      <w:pPr>
        <w:spacing w:line="195" w:lineRule="exact"/>
        <w:rPr>
          <w:rFonts w:ascii="Times New Roman" w:eastAsia="Times New Roman" w:hAnsi="Times New Roman"/>
          <w:lang w:val="ru-RU"/>
        </w:rPr>
      </w:pPr>
    </w:p>
    <w:p w14:paraId="79DFDB0D" w14:textId="77777777" w:rsidR="000C189E" w:rsidRPr="00C971D9" w:rsidRDefault="000C189E">
      <w:pPr>
        <w:spacing w:line="248"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За редован годишњи попис имовине и обавеза, акт о образовању пописне комисије доноси се најкасније до 1. децембра текуће године.</w:t>
      </w:r>
    </w:p>
    <w:p w14:paraId="1BE36E99" w14:textId="77777777" w:rsidR="000C189E" w:rsidRPr="00C971D9" w:rsidRDefault="000C189E">
      <w:pPr>
        <w:spacing w:line="186" w:lineRule="exact"/>
        <w:rPr>
          <w:rFonts w:ascii="Times New Roman" w:eastAsia="Times New Roman" w:hAnsi="Times New Roman"/>
          <w:lang w:val="ru-RU"/>
        </w:rPr>
      </w:pPr>
    </w:p>
    <w:p w14:paraId="7F169435" w14:textId="77777777" w:rsidR="000C189E" w:rsidRPr="00C971D9" w:rsidRDefault="000C189E">
      <w:pPr>
        <w:spacing w:line="246"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Акт о образовању пописне комисије доставља се свим члановима пописне комисије.</w:t>
      </w:r>
    </w:p>
    <w:p w14:paraId="2040B10A" w14:textId="77777777" w:rsidR="000C189E" w:rsidRPr="00C971D9" w:rsidRDefault="000C189E">
      <w:pPr>
        <w:spacing w:line="190" w:lineRule="exact"/>
        <w:rPr>
          <w:rFonts w:ascii="Times New Roman" w:eastAsia="Times New Roman" w:hAnsi="Times New Roman"/>
          <w:lang w:val="ru-RU"/>
        </w:rPr>
      </w:pPr>
    </w:p>
    <w:p w14:paraId="6CD482CE" w14:textId="77777777" w:rsidR="000C189E" w:rsidRPr="00C971D9" w:rsidRDefault="000C189E">
      <w:pPr>
        <w:numPr>
          <w:ilvl w:val="0"/>
          <w:numId w:val="23"/>
        </w:numPr>
        <w:tabs>
          <w:tab w:val="left" w:pos="984"/>
        </w:tabs>
        <w:spacing w:line="246" w:lineRule="auto"/>
        <w:ind w:firstLine="704"/>
        <w:rPr>
          <w:rFonts w:ascii="Times New Roman" w:eastAsia="Times New Roman" w:hAnsi="Times New Roman"/>
          <w:sz w:val="24"/>
          <w:lang w:val="ru-RU"/>
        </w:rPr>
      </w:pPr>
      <w:r w:rsidRPr="00C971D9">
        <w:rPr>
          <w:rFonts w:ascii="Times New Roman" w:eastAsia="Times New Roman" w:hAnsi="Times New Roman"/>
          <w:sz w:val="24"/>
          <w:lang w:val="ru-RU"/>
        </w:rPr>
        <w:t>случају образовања више пописних комисија, ради координације рада свих комисија може се образовати Централна пописна комисија.</w:t>
      </w:r>
    </w:p>
    <w:p w14:paraId="2FAAFF30" w14:textId="77777777" w:rsidR="000C189E" w:rsidRPr="00C971D9" w:rsidRDefault="000C189E">
      <w:pPr>
        <w:spacing w:line="200" w:lineRule="exact"/>
        <w:rPr>
          <w:rFonts w:ascii="Times New Roman" w:eastAsia="Times New Roman" w:hAnsi="Times New Roman"/>
          <w:lang w:val="ru-RU"/>
        </w:rPr>
      </w:pPr>
    </w:p>
    <w:p w14:paraId="4E0CB312" w14:textId="77777777" w:rsidR="000C189E" w:rsidRPr="00C971D9" w:rsidRDefault="000C189E">
      <w:pPr>
        <w:spacing w:line="200" w:lineRule="exact"/>
        <w:rPr>
          <w:rFonts w:ascii="Times New Roman" w:eastAsia="Times New Roman" w:hAnsi="Times New Roman"/>
          <w:lang w:val="ru-RU"/>
        </w:rPr>
      </w:pPr>
    </w:p>
    <w:p w14:paraId="583EA330" w14:textId="77777777" w:rsidR="000C189E" w:rsidRPr="00C971D9" w:rsidRDefault="000C189E">
      <w:pPr>
        <w:spacing w:line="239" w:lineRule="exact"/>
        <w:rPr>
          <w:rFonts w:ascii="Times New Roman" w:eastAsia="Times New Roman" w:hAnsi="Times New Roman"/>
          <w:lang w:val="ru-RU"/>
        </w:rPr>
      </w:pPr>
    </w:p>
    <w:p w14:paraId="7607469F" w14:textId="77777777" w:rsidR="000C189E" w:rsidRDefault="000C189E">
      <w:pPr>
        <w:spacing w:line="0" w:lineRule="atLeast"/>
        <w:ind w:left="4420"/>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40.</w:t>
      </w:r>
    </w:p>
    <w:p w14:paraId="102D27F8" w14:textId="77777777" w:rsidR="000C189E" w:rsidRDefault="000C189E">
      <w:pPr>
        <w:spacing w:line="178" w:lineRule="exact"/>
        <w:rPr>
          <w:rFonts w:ascii="Times New Roman" w:eastAsia="Times New Roman" w:hAnsi="Times New Roman"/>
        </w:rPr>
      </w:pPr>
    </w:p>
    <w:p w14:paraId="2F62FF48" w14:textId="77777777" w:rsidR="000C189E" w:rsidRPr="00C971D9" w:rsidRDefault="000C189E" w:rsidP="0001219C">
      <w:pPr>
        <w:numPr>
          <w:ilvl w:val="0"/>
          <w:numId w:val="24"/>
        </w:numPr>
        <w:tabs>
          <w:tab w:val="left" w:pos="940"/>
        </w:tabs>
        <w:spacing w:line="0" w:lineRule="atLeast"/>
        <w:ind w:left="940" w:hanging="236"/>
        <w:jc w:val="both"/>
        <w:rPr>
          <w:rFonts w:ascii="Times New Roman" w:eastAsia="Times New Roman" w:hAnsi="Times New Roman"/>
          <w:sz w:val="24"/>
          <w:lang w:val="ru-RU"/>
        </w:rPr>
      </w:pPr>
      <w:r w:rsidRPr="00C971D9">
        <w:rPr>
          <w:rFonts w:ascii="Times New Roman" w:eastAsia="Times New Roman" w:hAnsi="Times New Roman"/>
          <w:sz w:val="24"/>
          <w:lang w:val="ru-RU"/>
        </w:rPr>
        <w:t>току пописа Централна пописна комисија, обавља следеће послове:</w:t>
      </w:r>
    </w:p>
    <w:p w14:paraId="03E82AC0" w14:textId="77777777" w:rsidR="000C189E" w:rsidRPr="00C971D9" w:rsidRDefault="000C189E" w:rsidP="0001219C">
      <w:pPr>
        <w:spacing w:line="180" w:lineRule="exact"/>
        <w:jc w:val="both"/>
        <w:rPr>
          <w:rFonts w:ascii="Times New Roman" w:eastAsia="Times New Roman" w:hAnsi="Times New Roman"/>
          <w:sz w:val="24"/>
          <w:lang w:val="ru-RU"/>
        </w:rPr>
      </w:pPr>
    </w:p>
    <w:p w14:paraId="7CBCC710" w14:textId="77777777" w:rsidR="000C189E" w:rsidRPr="00C971D9" w:rsidRDefault="000C189E" w:rsidP="0001219C">
      <w:pPr>
        <w:spacing w:line="0" w:lineRule="atLeast"/>
        <w:ind w:left="700"/>
        <w:jc w:val="both"/>
        <w:rPr>
          <w:rFonts w:ascii="Times New Roman" w:eastAsia="Times New Roman" w:hAnsi="Times New Roman"/>
          <w:sz w:val="24"/>
          <w:lang w:val="ru-RU"/>
        </w:rPr>
      </w:pPr>
      <w:r w:rsidRPr="00C971D9">
        <w:rPr>
          <w:rFonts w:ascii="Times New Roman" w:eastAsia="Times New Roman" w:hAnsi="Times New Roman"/>
          <w:sz w:val="24"/>
          <w:lang w:val="ru-RU"/>
        </w:rPr>
        <w:t>1) координира радом свих пописних комисија;</w:t>
      </w:r>
    </w:p>
    <w:p w14:paraId="712D9D4E" w14:textId="77777777" w:rsidR="000C189E" w:rsidRPr="00C971D9" w:rsidRDefault="000C189E" w:rsidP="0001219C">
      <w:pPr>
        <w:spacing w:line="182" w:lineRule="exact"/>
        <w:jc w:val="both"/>
        <w:rPr>
          <w:rFonts w:ascii="Times New Roman" w:eastAsia="Times New Roman" w:hAnsi="Times New Roman"/>
          <w:sz w:val="24"/>
          <w:lang w:val="ru-RU"/>
        </w:rPr>
      </w:pPr>
    </w:p>
    <w:p w14:paraId="7DF8BA22" w14:textId="77777777" w:rsidR="000C189E" w:rsidRPr="00C971D9" w:rsidRDefault="000C189E" w:rsidP="0001219C">
      <w:pPr>
        <w:spacing w:line="0" w:lineRule="atLeast"/>
        <w:ind w:left="700"/>
        <w:jc w:val="both"/>
        <w:rPr>
          <w:rFonts w:ascii="Times New Roman" w:eastAsia="Times New Roman" w:hAnsi="Times New Roman"/>
          <w:sz w:val="24"/>
          <w:lang w:val="ru-RU"/>
        </w:rPr>
      </w:pPr>
      <w:r w:rsidRPr="00C971D9">
        <w:rPr>
          <w:rFonts w:ascii="Times New Roman" w:eastAsia="Times New Roman" w:hAnsi="Times New Roman"/>
          <w:sz w:val="24"/>
          <w:lang w:val="ru-RU"/>
        </w:rPr>
        <w:t>2) утврђује да ли су пописне комисије благовремено донеле план рада;</w:t>
      </w:r>
    </w:p>
    <w:p w14:paraId="4A09B3D8" w14:textId="77777777" w:rsidR="000C189E" w:rsidRPr="00C971D9" w:rsidRDefault="000C189E" w:rsidP="0001219C">
      <w:pPr>
        <w:spacing w:line="197" w:lineRule="exact"/>
        <w:jc w:val="both"/>
        <w:rPr>
          <w:rFonts w:ascii="Times New Roman" w:eastAsia="Times New Roman" w:hAnsi="Times New Roman"/>
          <w:lang w:val="ru-RU"/>
        </w:rPr>
      </w:pPr>
    </w:p>
    <w:p w14:paraId="71454B4B" w14:textId="77777777" w:rsidR="000C189E" w:rsidRPr="00C971D9" w:rsidRDefault="000C189E" w:rsidP="0001219C">
      <w:pPr>
        <w:numPr>
          <w:ilvl w:val="0"/>
          <w:numId w:val="25"/>
        </w:numPr>
        <w:tabs>
          <w:tab w:val="left" w:pos="958"/>
        </w:tabs>
        <w:spacing w:line="246" w:lineRule="auto"/>
        <w:ind w:firstLine="704"/>
        <w:jc w:val="both"/>
        <w:rPr>
          <w:rFonts w:ascii="Times New Roman" w:eastAsia="Times New Roman" w:hAnsi="Times New Roman"/>
          <w:sz w:val="24"/>
          <w:lang w:val="ru-RU"/>
        </w:rPr>
      </w:pPr>
      <w:r w:rsidRPr="00C971D9">
        <w:rPr>
          <w:rFonts w:ascii="Times New Roman" w:eastAsia="Times New Roman" w:hAnsi="Times New Roman"/>
          <w:sz w:val="24"/>
          <w:lang w:val="ru-RU"/>
        </w:rPr>
        <w:t>утврђује да ли су пописне комисије на време започеле и завршиле попис и прати њихов рад у току пописа;</w:t>
      </w:r>
    </w:p>
    <w:p w14:paraId="0A6676AF" w14:textId="77777777" w:rsidR="000C189E" w:rsidRPr="00C971D9" w:rsidRDefault="000C189E" w:rsidP="0001219C">
      <w:pPr>
        <w:spacing w:line="190" w:lineRule="exact"/>
        <w:jc w:val="both"/>
        <w:rPr>
          <w:rFonts w:ascii="Times New Roman" w:eastAsia="Times New Roman" w:hAnsi="Times New Roman"/>
          <w:sz w:val="24"/>
          <w:lang w:val="ru-RU"/>
        </w:rPr>
      </w:pPr>
    </w:p>
    <w:p w14:paraId="17E3C38F" w14:textId="77777777" w:rsidR="000C189E" w:rsidRPr="00C971D9" w:rsidRDefault="000C189E" w:rsidP="0001219C">
      <w:pPr>
        <w:numPr>
          <w:ilvl w:val="0"/>
          <w:numId w:val="25"/>
        </w:numPr>
        <w:tabs>
          <w:tab w:val="left" w:pos="1015"/>
        </w:tabs>
        <w:spacing w:line="252" w:lineRule="auto"/>
        <w:ind w:firstLine="704"/>
        <w:jc w:val="both"/>
        <w:rPr>
          <w:rFonts w:ascii="Times New Roman" w:eastAsia="Times New Roman" w:hAnsi="Times New Roman"/>
          <w:sz w:val="24"/>
          <w:lang w:val="ru-RU"/>
        </w:rPr>
      </w:pPr>
      <w:r w:rsidRPr="00C971D9">
        <w:rPr>
          <w:rFonts w:ascii="Times New Roman" w:eastAsia="Times New Roman" w:hAnsi="Times New Roman"/>
          <w:sz w:val="24"/>
          <w:lang w:val="ru-RU"/>
        </w:rPr>
        <w:t>утврђује да ли су извршене припреме за попис од стране свих учесника у обављању послова пописа (пописне комисије, лица која су задужена за руковање имовином, књиговодства и рачунополагача);</w:t>
      </w:r>
    </w:p>
    <w:p w14:paraId="17D21054" w14:textId="77777777" w:rsidR="000C189E" w:rsidRPr="00C971D9" w:rsidRDefault="000C189E" w:rsidP="0001219C">
      <w:pPr>
        <w:spacing w:line="184" w:lineRule="exact"/>
        <w:jc w:val="both"/>
        <w:rPr>
          <w:rFonts w:ascii="Times New Roman" w:eastAsia="Times New Roman" w:hAnsi="Times New Roman"/>
          <w:sz w:val="24"/>
          <w:lang w:val="ru-RU"/>
        </w:rPr>
      </w:pPr>
    </w:p>
    <w:p w14:paraId="70C93603" w14:textId="77777777" w:rsidR="000C189E" w:rsidRPr="00C971D9" w:rsidRDefault="000C189E" w:rsidP="0001219C">
      <w:pPr>
        <w:numPr>
          <w:ilvl w:val="0"/>
          <w:numId w:val="25"/>
        </w:numPr>
        <w:tabs>
          <w:tab w:val="left" w:pos="1015"/>
        </w:tabs>
        <w:spacing w:line="246" w:lineRule="auto"/>
        <w:ind w:firstLine="704"/>
        <w:jc w:val="both"/>
        <w:rPr>
          <w:rFonts w:ascii="Times New Roman" w:eastAsia="Times New Roman" w:hAnsi="Times New Roman"/>
          <w:sz w:val="24"/>
          <w:lang w:val="ru-RU"/>
        </w:rPr>
      </w:pPr>
      <w:r w:rsidRPr="00C971D9">
        <w:rPr>
          <w:rFonts w:ascii="Times New Roman" w:eastAsia="Times New Roman" w:hAnsi="Times New Roman"/>
          <w:sz w:val="24"/>
          <w:lang w:val="ru-RU"/>
        </w:rPr>
        <w:t>предузима друге радње неопходне за вршење пописа имовине и обавеза у складу са прописима.</w:t>
      </w:r>
    </w:p>
    <w:p w14:paraId="722A0693" w14:textId="77777777" w:rsidR="000C189E" w:rsidRPr="00C971D9" w:rsidRDefault="000C189E" w:rsidP="0001219C">
      <w:pPr>
        <w:spacing w:line="173" w:lineRule="exact"/>
        <w:jc w:val="both"/>
        <w:rPr>
          <w:rFonts w:ascii="Times New Roman" w:eastAsia="Times New Roman" w:hAnsi="Times New Roman"/>
          <w:lang w:val="ru-RU"/>
        </w:rPr>
      </w:pPr>
    </w:p>
    <w:p w14:paraId="514B2E69" w14:textId="77777777" w:rsidR="000C189E" w:rsidRPr="00C971D9" w:rsidRDefault="000C189E" w:rsidP="0001219C">
      <w:pPr>
        <w:spacing w:line="0" w:lineRule="atLeast"/>
        <w:ind w:left="700"/>
        <w:jc w:val="both"/>
        <w:rPr>
          <w:rFonts w:ascii="Times New Roman" w:eastAsia="Times New Roman" w:hAnsi="Times New Roman"/>
          <w:sz w:val="24"/>
          <w:lang w:val="ru-RU"/>
        </w:rPr>
      </w:pPr>
      <w:r w:rsidRPr="00C971D9">
        <w:rPr>
          <w:rFonts w:ascii="Times New Roman" w:eastAsia="Times New Roman" w:hAnsi="Times New Roman"/>
          <w:sz w:val="24"/>
          <w:lang w:val="ru-RU"/>
        </w:rPr>
        <w:t>Пописна комисија је одговорна за тачност вршења пописа.</w:t>
      </w:r>
    </w:p>
    <w:p w14:paraId="4C405978" w14:textId="77777777" w:rsidR="000C189E" w:rsidRPr="00C971D9" w:rsidRDefault="000C189E">
      <w:pPr>
        <w:spacing w:line="0" w:lineRule="atLeast"/>
        <w:ind w:left="700"/>
        <w:rPr>
          <w:rFonts w:ascii="Times New Roman" w:eastAsia="Times New Roman" w:hAnsi="Times New Roman"/>
          <w:sz w:val="24"/>
          <w:lang w:val="ru-RU"/>
        </w:rPr>
        <w:sectPr w:rsidR="000C189E" w:rsidRPr="00C971D9">
          <w:pgSz w:w="11900" w:h="16838"/>
          <w:pgMar w:top="1418" w:right="1426" w:bottom="1440" w:left="1420" w:header="0" w:footer="0" w:gutter="0"/>
          <w:cols w:space="0" w:equalWidth="0">
            <w:col w:w="9060"/>
          </w:cols>
          <w:docGrid w:linePitch="360"/>
        </w:sectPr>
      </w:pPr>
    </w:p>
    <w:p w14:paraId="5BB53CF0" w14:textId="77777777" w:rsidR="000C189E" w:rsidRPr="00C971D9" w:rsidRDefault="000C189E">
      <w:pPr>
        <w:spacing w:line="0" w:lineRule="atLeast"/>
        <w:ind w:right="-3"/>
        <w:jc w:val="center"/>
        <w:rPr>
          <w:rFonts w:ascii="Times New Roman" w:eastAsia="Times New Roman" w:hAnsi="Times New Roman"/>
          <w:b/>
          <w:sz w:val="21"/>
          <w:lang w:val="ru-RU"/>
        </w:rPr>
      </w:pPr>
      <w:bookmarkStart w:id="13" w:name="page13"/>
      <w:bookmarkEnd w:id="13"/>
      <w:r w:rsidRPr="00C971D9">
        <w:rPr>
          <w:rFonts w:ascii="Times New Roman" w:eastAsia="Times New Roman" w:hAnsi="Times New Roman"/>
          <w:b/>
          <w:sz w:val="21"/>
          <w:lang w:val="ru-RU"/>
        </w:rPr>
        <w:lastRenderedPageBreak/>
        <w:t>Члан 41.</w:t>
      </w:r>
    </w:p>
    <w:p w14:paraId="52EFB60D" w14:textId="77777777" w:rsidR="000C189E" w:rsidRPr="00C971D9" w:rsidRDefault="000C189E">
      <w:pPr>
        <w:spacing w:line="249" w:lineRule="exact"/>
        <w:rPr>
          <w:rFonts w:ascii="Times New Roman" w:eastAsia="Times New Roman" w:hAnsi="Times New Roman"/>
          <w:lang w:val="ru-RU"/>
        </w:rPr>
      </w:pPr>
    </w:p>
    <w:p w14:paraId="5127FC05"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Председник и чланови пописне комисије и њихови заменици не могу бити лица која су одговорна за руковање имовином која се пописује и њихови непосредни руководиоци, као ни лица која воде аналитичку евиденцију те имовине.</w:t>
      </w:r>
    </w:p>
    <w:p w14:paraId="05FC29DB" w14:textId="77777777" w:rsidR="000C189E" w:rsidRPr="00C971D9" w:rsidRDefault="000C189E">
      <w:pPr>
        <w:spacing w:line="282" w:lineRule="exact"/>
        <w:rPr>
          <w:rFonts w:ascii="Times New Roman" w:eastAsia="Times New Roman" w:hAnsi="Times New Roman"/>
          <w:lang w:val="ru-RU"/>
        </w:rPr>
      </w:pPr>
    </w:p>
    <w:p w14:paraId="35DE6876"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42.</w:t>
      </w:r>
    </w:p>
    <w:p w14:paraId="305A4FA9" w14:textId="77777777" w:rsidR="000C189E" w:rsidRPr="00C971D9" w:rsidRDefault="000C189E">
      <w:pPr>
        <w:spacing w:line="283" w:lineRule="exact"/>
        <w:rPr>
          <w:rFonts w:ascii="Times New Roman" w:eastAsia="Times New Roman" w:hAnsi="Times New Roman"/>
          <w:lang w:val="ru-RU"/>
        </w:rPr>
      </w:pPr>
    </w:p>
    <w:p w14:paraId="13AEC33D" w14:textId="77777777" w:rsidR="000C189E" w:rsidRPr="00C971D9" w:rsidRDefault="000C189E" w:rsidP="0001219C">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Пописна комисија саставља план рада по којем ће вршити попис, који обавезно садржи све радње које ће се вршити пре и приликом пописа. За сваку радњу одређује се рок до којег треба да буде завршена. Рокови се планирају тако да се пописом обухвати период пописа са стањем на дан 31. децембра године за коју се врши попис.</w:t>
      </w:r>
    </w:p>
    <w:p w14:paraId="3284C185" w14:textId="77777777" w:rsidR="000C189E" w:rsidRPr="00C971D9" w:rsidRDefault="000C189E" w:rsidP="0001219C">
      <w:pPr>
        <w:spacing w:line="14" w:lineRule="exact"/>
        <w:jc w:val="both"/>
        <w:rPr>
          <w:rFonts w:ascii="Times New Roman" w:eastAsia="Times New Roman" w:hAnsi="Times New Roman"/>
          <w:lang w:val="ru-RU"/>
        </w:rPr>
      </w:pPr>
    </w:p>
    <w:p w14:paraId="2A00D44C" w14:textId="77777777" w:rsidR="000C189E" w:rsidRPr="00C971D9" w:rsidRDefault="000C189E" w:rsidP="0001219C">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Планови рада свих пописних комисија усклађују се са спровођењем пописа, и то у погледу рокова, радног времена и начина спровођења пописа.</w:t>
      </w:r>
    </w:p>
    <w:p w14:paraId="7CDD3E4C" w14:textId="77777777" w:rsidR="000C189E" w:rsidRPr="00C971D9" w:rsidRDefault="000C189E" w:rsidP="0001219C">
      <w:pPr>
        <w:spacing w:line="14" w:lineRule="exact"/>
        <w:jc w:val="both"/>
        <w:rPr>
          <w:rFonts w:ascii="Times New Roman" w:eastAsia="Times New Roman" w:hAnsi="Times New Roman"/>
          <w:lang w:val="ru-RU"/>
        </w:rPr>
      </w:pPr>
    </w:p>
    <w:p w14:paraId="4EABEFE1" w14:textId="77777777" w:rsidR="000C189E" w:rsidRPr="00C971D9" w:rsidRDefault="000C189E" w:rsidP="0001219C">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 xml:space="preserve">План рада за редован годишњи попис доноси се најкасније до 10. </w:t>
      </w:r>
      <w:r w:rsidR="00A4787A">
        <w:rPr>
          <w:rFonts w:ascii="Times New Roman" w:eastAsia="Times New Roman" w:hAnsi="Times New Roman"/>
          <w:sz w:val="24"/>
          <w:lang w:val="ru-RU"/>
        </w:rPr>
        <w:t>новембар</w:t>
      </w:r>
      <w:r w:rsidRPr="00C971D9">
        <w:rPr>
          <w:rFonts w:ascii="Times New Roman" w:eastAsia="Times New Roman" w:hAnsi="Times New Roman"/>
          <w:sz w:val="24"/>
          <w:lang w:val="ru-RU"/>
        </w:rPr>
        <w:t xml:space="preserve"> текуће године за коју се обавља попис и доставља се овлашћеном лицу буџетског корисника. Један примерак плана рада сваке пописне комисије доставља се Централној пописној комисији, уколико је иста образована.</w:t>
      </w:r>
    </w:p>
    <w:p w14:paraId="351E77C3" w14:textId="77777777" w:rsidR="000C189E" w:rsidRPr="00C971D9" w:rsidRDefault="000C189E" w:rsidP="0001219C">
      <w:pPr>
        <w:spacing w:line="11" w:lineRule="exact"/>
        <w:jc w:val="both"/>
        <w:rPr>
          <w:rFonts w:ascii="Times New Roman" w:eastAsia="Times New Roman" w:hAnsi="Times New Roman"/>
          <w:lang w:val="ru-RU"/>
        </w:rPr>
      </w:pPr>
    </w:p>
    <w:p w14:paraId="6CE53254" w14:textId="77777777" w:rsidR="000C189E" w:rsidRPr="00C971D9" w:rsidRDefault="000C189E" w:rsidP="0001219C">
      <w:pPr>
        <w:spacing w:line="0" w:lineRule="atLeast"/>
        <w:ind w:left="704"/>
        <w:jc w:val="both"/>
        <w:rPr>
          <w:rFonts w:ascii="Times New Roman" w:eastAsia="Times New Roman" w:hAnsi="Times New Roman"/>
          <w:sz w:val="23"/>
          <w:lang w:val="ru-RU"/>
        </w:rPr>
      </w:pPr>
      <w:r w:rsidRPr="00C971D9">
        <w:rPr>
          <w:rFonts w:ascii="Times New Roman" w:eastAsia="Times New Roman" w:hAnsi="Times New Roman"/>
          <w:sz w:val="23"/>
          <w:lang w:val="ru-RU"/>
        </w:rPr>
        <w:t>План рада и акт о образовању пописне комисије доставља се и интерној ревизији.</w:t>
      </w:r>
    </w:p>
    <w:p w14:paraId="2FC8AD17" w14:textId="77777777" w:rsidR="000C189E" w:rsidRPr="00C971D9" w:rsidRDefault="000C189E" w:rsidP="0001219C">
      <w:pPr>
        <w:spacing w:line="187" w:lineRule="exact"/>
        <w:jc w:val="both"/>
        <w:rPr>
          <w:rFonts w:ascii="Times New Roman" w:eastAsia="Times New Roman" w:hAnsi="Times New Roman"/>
          <w:lang w:val="ru-RU"/>
        </w:rPr>
      </w:pPr>
    </w:p>
    <w:p w14:paraId="40A50679" w14:textId="77777777" w:rsidR="000C189E" w:rsidRPr="00C971D9" w:rsidRDefault="000C189E">
      <w:pPr>
        <w:spacing w:line="0" w:lineRule="atLeast"/>
        <w:ind w:left="4064"/>
        <w:rPr>
          <w:rFonts w:ascii="Times New Roman" w:eastAsia="Times New Roman" w:hAnsi="Times New Roman"/>
          <w:b/>
          <w:sz w:val="24"/>
          <w:lang w:val="ru-RU"/>
        </w:rPr>
      </w:pPr>
      <w:r w:rsidRPr="00C971D9">
        <w:rPr>
          <w:rFonts w:ascii="Times New Roman" w:eastAsia="Times New Roman" w:hAnsi="Times New Roman"/>
          <w:b/>
          <w:sz w:val="24"/>
          <w:lang w:val="ru-RU"/>
        </w:rPr>
        <w:t>Члан 43.</w:t>
      </w:r>
    </w:p>
    <w:p w14:paraId="15F635DD" w14:textId="77777777" w:rsidR="000C189E" w:rsidRPr="00C971D9" w:rsidRDefault="000C189E">
      <w:pPr>
        <w:spacing w:line="283" w:lineRule="exact"/>
        <w:rPr>
          <w:rFonts w:ascii="Times New Roman" w:eastAsia="Times New Roman" w:hAnsi="Times New Roman"/>
          <w:lang w:val="ru-RU"/>
        </w:rPr>
      </w:pPr>
    </w:p>
    <w:p w14:paraId="217D13F6"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Пописној комисији, пре почетка пописа, доставља се пописна листа са уписаним подацима (номенклатурни број, назив и врста, јединица мере и евентуално неки други подаци, осим података о количини и вредности).</w:t>
      </w:r>
    </w:p>
    <w:p w14:paraId="56739271" w14:textId="77777777" w:rsidR="000C189E" w:rsidRPr="00C971D9" w:rsidRDefault="000C189E">
      <w:pPr>
        <w:spacing w:line="282" w:lineRule="exact"/>
        <w:rPr>
          <w:rFonts w:ascii="Times New Roman" w:eastAsia="Times New Roman" w:hAnsi="Times New Roman"/>
          <w:lang w:val="ru-RU"/>
        </w:rPr>
      </w:pPr>
    </w:p>
    <w:p w14:paraId="2AC5DD3B" w14:textId="77777777" w:rsidR="000C189E" w:rsidRPr="00C971D9" w:rsidRDefault="000C189E">
      <w:pPr>
        <w:spacing w:line="0" w:lineRule="atLeast"/>
        <w:ind w:left="4424"/>
        <w:rPr>
          <w:rFonts w:ascii="Times New Roman" w:eastAsia="Times New Roman" w:hAnsi="Times New Roman"/>
          <w:b/>
          <w:sz w:val="24"/>
          <w:lang w:val="ru-RU"/>
        </w:rPr>
      </w:pPr>
      <w:r w:rsidRPr="00C971D9">
        <w:rPr>
          <w:rFonts w:ascii="Times New Roman" w:eastAsia="Times New Roman" w:hAnsi="Times New Roman"/>
          <w:b/>
          <w:sz w:val="24"/>
          <w:lang w:val="ru-RU"/>
        </w:rPr>
        <w:t>Члан 44.</w:t>
      </w:r>
    </w:p>
    <w:p w14:paraId="03C4F4A8" w14:textId="77777777" w:rsidR="000C189E" w:rsidRPr="00C971D9" w:rsidRDefault="000C189E">
      <w:pPr>
        <w:spacing w:line="178" w:lineRule="exact"/>
        <w:rPr>
          <w:rFonts w:ascii="Times New Roman" w:eastAsia="Times New Roman" w:hAnsi="Times New Roman"/>
          <w:lang w:val="ru-RU"/>
        </w:rPr>
      </w:pPr>
    </w:p>
    <w:p w14:paraId="35EA8ACD"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Рад пописне комисије обухвата:</w:t>
      </w:r>
    </w:p>
    <w:p w14:paraId="01DBB60A" w14:textId="77777777" w:rsidR="000C189E" w:rsidRPr="00C971D9" w:rsidRDefault="000C189E">
      <w:pPr>
        <w:spacing w:line="195" w:lineRule="exact"/>
        <w:rPr>
          <w:rFonts w:ascii="Times New Roman" w:eastAsia="Times New Roman" w:hAnsi="Times New Roman"/>
          <w:lang w:val="ru-RU"/>
        </w:rPr>
      </w:pPr>
    </w:p>
    <w:p w14:paraId="64E34FC2" w14:textId="77777777" w:rsidR="000C189E" w:rsidRPr="00C971D9" w:rsidRDefault="000C189E">
      <w:pPr>
        <w:numPr>
          <w:ilvl w:val="0"/>
          <w:numId w:val="26"/>
        </w:numPr>
        <w:tabs>
          <w:tab w:val="left" w:pos="287"/>
        </w:tabs>
        <w:spacing w:line="236" w:lineRule="auto"/>
        <w:ind w:left="4" w:hanging="4"/>
        <w:jc w:val="both"/>
        <w:rPr>
          <w:rFonts w:ascii="Times New Roman" w:eastAsia="Times New Roman" w:hAnsi="Times New Roman"/>
          <w:sz w:val="24"/>
          <w:lang w:val="ru-RU"/>
        </w:rPr>
      </w:pPr>
      <w:r w:rsidRPr="00C971D9">
        <w:rPr>
          <w:rFonts w:ascii="Times New Roman" w:eastAsia="Times New Roman" w:hAnsi="Times New Roman"/>
          <w:sz w:val="24"/>
          <w:lang w:val="ru-RU"/>
        </w:rPr>
        <w:t>утврђивање стварних количина имовине која се пописује, и то: бројањем, мерењем, проценом и сличним поступцима, ближим описивањем пописане имовине и уношењем тих података у пописне листе;</w:t>
      </w:r>
    </w:p>
    <w:p w14:paraId="7F77B32C" w14:textId="77777777" w:rsidR="000C189E" w:rsidRPr="00C971D9" w:rsidRDefault="000C189E">
      <w:pPr>
        <w:spacing w:line="13" w:lineRule="exact"/>
        <w:rPr>
          <w:rFonts w:ascii="Times New Roman" w:eastAsia="Times New Roman" w:hAnsi="Times New Roman"/>
          <w:sz w:val="24"/>
          <w:lang w:val="ru-RU"/>
        </w:rPr>
      </w:pPr>
    </w:p>
    <w:p w14:paraId="2E218CD5" w14:textId="77777777" w:rsidR="000C189E" w:rsidRPr="00C971D9" w:rsidRDefault="000C189E">
      <w:pPr>
        <w:numPr>
          <w:ilvl w:val="0"/>
          <w:numId w:val="26"/>
        </w:numPr>
        <w:tabs>
          <w:tab w:val="left" w:pos="294"/>
        </w:tabs>
        <w:spacing w:line="237" w:lineRule="auto"/>
        <w:ind w:left="4" w:hanging="4"/>
        <w:jc w:val="both"/>
        <w:rPr>
          <w:rFonts w:ascii="Times New Roman" w:eastAsia="Times New Roman" w:hAnsi="Times New Roman"/>
          <w:sz w:val="24"/>
          <w:lang w:val="ru-RU"/>
        </w:rPr>
      </w:pPr>
      <w:r w:rsidRPr="00C971D9">
        <w:rPr>
          <w:rFonts w:ascii="Times New Roman" w:eastAsia="Times New Roman" w:hAnsi="Times New Roman"/>
          <w:sz w:val="24"/>
          <w:lang w:val="ru-RU"/>
        </w:rPr>
        <w:t>утврђивање стварног стања на основу пописних листа на пописним местима и том приликом се сачињавају два примерка пописних листа имовине од којих се један примерак потписан од стране пописне комисије и лица које задужује имовину у датом простору оставља на пописном месту као задужење за сталну имовину која се користи, а други примерак представља саставни део извештаја о попису;</w:t>
      </w:r>
    </w:p>
    <w:p w14:paraId="582485F1" w14:textId="77777777" w:rsidR="000C189E" w:rsidRPr="00C971D9" w:rsidRDefault="000C189E">
      <w:pPr>
        <w:spacing w:line="17" w:lineRule="exact"/>
        <w:rPr>
          <w:rFonts w:ascii="Times New Roman" w:eastAsia="Times New Roman" w:hAnsi="Times New Roman"/>
          <w:sz w:val="24"/>
          <w:lang w:val="ru-RU"/>
        </w:rPr>
      </w:pPr>
    </w:p>
    <w:p w14:paraId="0C336218" w14:textId="77777777" w:rsidR="000C189E" w:rsidRPr="00C971D9" w:rsidRDefault="000C189E">
      <w:pPr>
        <w:numPr>
          <w:ilvl w:val="0"/>
          <w:numId w:val="26"/>
        </w:numPr>
        <w:tabs>
          <w:tab w:val="left" w:pos="289"/>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евидентирање у пописне листе натуралних промена са стањем на дан 31. децембра године за коју се врши попис;</w:t>
      </w:r>
    </w:p>
    <w:p w14:paraId="2A46E9A5" w14:textId="77777777" w:rsidR="000C189E" w:rsidRPr="00C971D9" w:rsidRDefault="000C189E">
      <w:pPr>
        <w:spacing w:line="1" w:lineRule="exact"/>
        <w:rPr>
          <w:rFonts w:ascii="Times New Roman" w:eastAsia="Times New Roman" w:hAnsi="Times New Roman"/>
          <w:sz w:val="24"/>
          <w:lang w:val="ru-RU"/>
        </w:rPr>
      </w:pPr>
    </w:p>
    <w:p w14:paraId="7D7E17E2" w14:textId="77777777" w:rsidR="000C189E" w:rsidRPr="00C971D9" w:rsidRDefault="000C189E">
      <w:pPr>
        <w:numPr>
          <w:ilvl w:val="0"/>
          <w:numId w:val="26"/>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евидентирање о оштећењу имовине са уоченим примедбама;</w:t>
      </w:r>
    </w:p>
    <w:p w14:paraId="69673B1A" w14:textId="77777777" w:rsidR="000C189E" w:rsidRPr="00C971D9" w:rsidRDefault="000C189E">
      <w:pPr>
        <w:spacing w:line="12" w:lineRule="exact"/>
        <w:rPr>
          <w:rFonts w:ascii="Times New Roman" w:eastAsia="Times New Roman" w:hAnsi="Times New Roman"/>
          <w:sz w:val="24"/>
          <w:lang w:val="ru-RU"/>
        </w:rPr>
      </w:pPr>
    </w:p>
    <w:p w14:paraId="385333FB" w14:textId="77777777" w:rsidR="000C189E" w:rsidRPr="00C971D9" w:rsidRDefault="000C189E">
      <w:pPr>
        <w:numPr>
          <w:ilvl w:val="0"/>
          <w:numId w:val="26"/>
        </w:numPr>
        <w:tabs>
          <w:tab w:val="left" w:pos="270"/>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достављање посебних пописних листа за имовину која се налази код других правних субјеката, на основу веродостојне документације;</w:t>
      </w:r>
    </w:p>
    <w:p w14:paraId="6AFDEE5C" w14:textId="77777777" w:rsidR="000C189E" w:rsidRPr="00C971D9" w:rsidRDefault="000C189E">
      <w:pPr>
        <w:spacing w:line="14" w:lineRule="exact"/>
        <w:rPr>
          <w:rFonts w:ascii="Times New Roman" w:eastAsia="Times New Roman" w:hAnsi="Times New Roman"/>
          <w:sz w:val="24"/>
          <w:lang w:val="ru-RU"/>
        </w:rPr>
      </w:pPr>
    </w:p>
    <w:p w14:paraId="2AAE38E2" w14:textId="77777777" w:rsidR="000C189E" w:rsidRPr="00C971D9" w:rsidRDefault="000C189E">
      <w:pPr>
        <w:numPr>
          <w:ilvl w:val="0"/>
          <w:numId w:val="26"/>
        </w:numPr>
        <w:tabs>
          <w:tab w:val="left" w:pos="325"/>
        </w:tabs>
        <w:spacing w:line="237" w:lineRule="auto"/>
        <w:ind w:left="4" w:hanging="4"/>
        <w:jc w:val="both"/>
        <w:rPr>
          <w:rFonts w:ascii="Times New Roman" w:eastAsia="Times New Roman" w:hAnsi="Times New Roman"/>
          <w:sz w:val="24"/>
          <w:lang w:val="ru-RU"/>
        </w:rPr>
      </w:pPr>
      <w:r w:rsidRPr="00C971D9">
        <w:rPr>
          <w:rFonts w:ascii="Times New Roman" w:eastAsia="Times New Roman" w:hAnsi="Times New Roman"/>
          <w:sz w:val="24"/>
          <w:lang w:val="ru-RU"/>
        </w:rPr>
        <w:t>попис готовинских еквивалената и готовине у благајни, хартије од вредности и сталних средстава плаћања који се врши бројањем према апоенима и уписивањем утврђених износа у посебне пописне листе; готовина и хартије од вредности које се налазе на рачунима и депо-рачунима пописују се на основу извода са стањем тих средстава на дан 31. децембра године за коју се врши попис;</w:t>
      </w:r>
    </w:p>
    <w:p w14:paraId="78C8FA82" w14:textId="77777777" w:rsidR="000C189E" w:rsidRPr="00C971D9" w:rsidRDefault="000C189E">
      <w:pPr>
        <w:spacing w:line="16" w:lineRule="exact"/>
        <w:rPr>
          <w:rFonts w:ascii="Times New Roman" w:eastAsia="Times New Roman" w:hAnsi="Times New Roman"/>
          <w:sz w:val="24"/>
          <w:lang w:val="ru-RU"/>
        </w:rPr>
      </w:pPr>
    </w:p>
    <w:p w14:paraId="513F4736" w14:textId="77777777" w:rsidR="000C189E" w:rsidRPr="00C971D9" w:rsidRDefault="000C189E">
      <w:pPr>
        <w:numPr>
          <w:ilvl w:val="0"/>
          <w:numId w:val="26"/>
        </w:numPr>
        <w:tabs>
          <w:tab w:val="left" w:pos="244"/>
        </w:tabs>
        <w:spacing w:line="0" w:lineRule="atLeast"/>
        <w:ind w:left="244" w:hanging="244"/>
        <w:rPr>
          <w:rFonts w:ascii="Times New Roman" w:eastAsia="Times New Roman" w:hAnsi="Times New Roman"/>
          <w:sz w:val="23"/>
          <w:lang w:val="ru-RU"/>
        </w:rPr>
      </w:pPr>
      <w:r w:rsidRPr="00C971D9">
        <w:rPr>
          <w:rFonts w:ascii="Times New Roman" w:eastAsia="Times New Roman" w:hAnsi="Times New Roman"/>
          <w:sz w:val="23"/>
          <w:lang w:val="ru-RU"/>
        </w:rPr>
        <w:t>попис финансијске имовине и обавеза који се врши према стању у пословним књигама;</w:t>
      </w:r>
    </w:p>
    <w:p w14:paraId="039BB15F" w14:textId="77777777" w:rsidR="000C189E" w:rsidRPr="00C971D9" w:rsidRDefault="000C189E">
      <w:pPr>
        <w:numPr>
          <w:ilvl w:val="0"/>
          <w:numId w:val="26"/>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састављање извештаја о извршеном попису.</w:t>
      </w:r>
    </w:p>
    <w:p w14:paraId="06F03952" w14:textId="77777777" w:rsidR="000C189E" w:rsidRPr="00C971D9" w:rsidRDefault="000C189E">
      <w:pPr>
        <w:tabs>
          <w:tab w:val="left" w:pos="264"/>
        </w:tabs>
        <w:spacing w:line="0" w:lineRule="atLeast"/>
        <w:ind w:left="264" w:hanging="264"/>
        <w:rPr>
          <w:rFonts w:ascii="Times New Roman" w:eastAsia="Times New Roman" w:hAnsi="Times New Roman"/>
          <w:sz w:val="24"/>
          <w:lang w:val="ru-RU"/>
        </w:rPr>
        <w:sectPr w:rsidR="000C189E" w:rsidRPr="00C971D9">
          <w:pgSz w:w="11900" w:h="16838"/>
          <w:pgMar w:top="1412" w:right="1426" w:bottom="1440" w:left="1416" w:header="0" w:footer="0" w:gutter="0"/>
          <w:cols w:space="0" w:equalWidth="0">
            <w:col w:w="9064"/>
          </w:cols>
          <w:docGrid w:linePitch="360"/>
        </w:sectPr>
      </w:pPr>
    </w:p>
    <w:p w14:paraId="48D3ADEB" w14:textId="77777777" w:rsidR="000C189E" w:rsidRPr="00C971D9" w:rsidRDefault="000C189E">
      <w:pPr>
        <w:spacing w:line="0" w:lineRule="atLeast"/>
        <w:ind w:right="-3"/>
        <w:jc w:val="center"/>
        <w:rPr>
          <w:rFonts w:ascii="Times New Roman" w:eastAsia="Times New Roman" w:hAnsi="Times New Roman"/>
          <w:b/>
          <w:sz w:val="24"/>
          <w:lang w:val="ru-RU"/>
        </w:rPr>
      </w:pPr>
      <w:bookmarkStart w:id="14" w:name="page14"/>
      <w:bookmarkEnd w:id="14"/>
      <w:r w:rsidRPr="00C971D9">
        <w:rPr>
          <w:rFonts w:ascii="Times New Roman" w:eastAsia="Times New Roman" w:hAnsi="Times New Roman"/>
          <w:b/>
          <w:sz w:val="24"/>
          <w:lang w:val="ru-RU"/>
        </w:rPr>
        <w:lastRenderedPageBreak/>
        <w:t>Члан 45.</w:t>
      </w:r>
    </w:p>
    <w:p w14:paraId="7BC3F3DF" w14:textId="77777777" w:rsidR="000C189E" w:rsidRPr="00C971D9" w:rsidRDefault="000C189E">
      <w:pPr>
        <w:spacing w:line="284" w:lineRule="exact"/>
        <w:rPr>
          <w:rFonts w:ascii="Times New Roman" w:eastAsia="Times New Roman" w:hAnsi="Times New Roman"/>
          <w:lang w:val="ru-RU"/>
        </w:rPr>
      </w:pPr>
    </w:p>
    <w:p w14:paraId="276FBA9C"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Пописна комисија у сарадњи са одговарајућим стручним службама испитује и анализира утврђене вишкове и мањкове и узроке њиховог настајања, а по потреби узима и изјаве одговорних лица.</w:t>
      </w:r>
    </w:p>
    <w:p w14:paraId="0456AB3F" w14:textId="77777777" w:rsidR="000C189E" w:rsidRPr="00C971D9" w:rsidRDefault="000C189E">
      <w:pPr>
        <w:spacing w:line="16" w:lineRule="exact"/>
        <w:rPr>
          <w:rFonts w:ascii="Times New Roman" w:eastAsia="Times New Roman" w:hAnsi="Times New Roman"/>
          <w:lang w:val="ru-RU"/>
        </w:rPr>
      </w:pPr>
    </w:p>
    <w:p w14:paraId="0BF448B0" w14:textId="77777777" w:rsidR="000C189E" w:rsidRPr="00C971D9" w:rsidRDefault="000C189E">
      <w:pPr>
        <w:spacing w:line="25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 извршеном попису, пописна комисија сачињава извештај о извршеном попису, који обавезно садржи: стварно и књиговодствено стање имовине и обавеза; разлике између стварног стања утврђеног пописом и књиговодственог стања; предлог начина решавања утврђених разлика (мањкова и вишкова, начин надокнађивања мањкова и евидентирање вишкова, као и начин за решавање питања имовине која није више за употребу); примедбе и објашњења радника који рукују имовином, односно који су задужени материјалним и новчаним средствима (о утврђеним разликама), као и друге примедбе и предлоге пописне комисије у вези са пописом, уз који се прилаже пописна листа и документација која је служила за састављање пописне листе.</w:t>
      </w:r>
    </w:p>
    <w:p w14:paraId="35952F47" w14:textId="77777777" w:rsidR="000C189E" w:rsidRPr="00C971D9" w:rsidRDefault="000C189E">
      <w:pPr>
        <w:spacing w:line="200" w:lineRule="exact"/>
        <w:rPr>
          <w:rFonts w:ascii="Times New Roman" w:eastAsia="Times New Roman" w:hAnsi="Times New Roman"/>
          <w:lang w:val="ru-RU"/>
        </w:rPr>
      </w:pPr>
    </w:p>
    <w:p w14:paraId="37437822" w14:textId="77777777" w:rsidR="000C189E" w:rsidRPr="00C971D9" w:rsidRDefault="000C189E">
      <w:pPr>
        <w:spacing w:line="200" w:lineRule="exact"/>
        <w:rPr>
          <w:rFonts w:ascii="Times New Roman" w:eastAsia="Times New Roman" w:hAnsi="Times New Roman"/>
          <w:lang w:val="ru-RU"/>
        </w:rPr>
      </w:pPr>
    </w:p>
    <w:p w14:paraId="326472D0" w14:textId="77777777" w:rsidR="000C189E" w:rsidRPr="00C971D9" w:rsidRDefault="000C189E">
      <w:pPr>
        <w:spacing w:line="233" w:lineRule="exact"/>
        <w:rPr>
          <w:rFonts w:ascii="Times New Roman" w:eastAsia="Times New Roman" w:hAnsi="Times New Roman"/>
          <w:lang w:val="ru-RU"/>
        </w:rPr>
      </w:pPr>
    </w:p>
    <w:p w14:paraId="529573D2" w14:textId="77777777" w:rsidR="000C189E" w:rsidRPr="00C971D9" w:rsidRDefault="000C189E">
      <w:pPr>
        <w:spacing w:line="0" w:lineRule="atLeast"/>
        <w:ind w:right="-3"/>
        <w:jc w:val="center"/>
        <w:rPr>
          <w:rFonts w:ascii="Times New Roman" w:eastAsia="Times New Roman" w:hAnsi="Times New Roman"/>
          <w:b/>
          <w:sz w:val="21"/>
          <w:lang w:val="ru-RU"/>
        </w:rPr>
      </w:pPr>
      <w:r w:rsidRPr="00C971D9">
        <w:rPr>
          <w:rFonts w:ascii="Times New Roman" w:eastAsia="Times New Roman" w:hAnsi="Times New Roman"/>
          <w:b/>
          <w:sz w:val="21"/>
          <w:lang w:val="ru-RU"/>
        </w:rPr>
        <w:t>Члан 46.</w:t>
      </w:r>
    </w:p>
    <w:p w14:paraId="4A892C76" w14:textId="77777777" w:rsidR="000C189E" w:rsidRPr="00C971D9" w:rsidRDefault="000C189E">
      <w:pPr>
        <w:spacing w:line="246" w:lineRule="exact"/>
        <w:rPr>
          <w:rFonts w:ascii="Times New Roman" w:eastAsia="Times New Roman" w:hAnsi="Times New Roman"/>
          <w:lang w:val="ru-RU"/>
        </w:rPr>
      </w:pPr>
    </w:p>
    <w:p w14:paraId="0B7B774C"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Пописна комисија доставља Извештај о извршеном попису нефинансијске имовине за претходну годину Централној пописној комисији (уколико је иста образована), најкасније до 25. јануара наредне године.</w:t>
      </w:r>
    </w:p>
    <w:p w14:paraId="1A9C5C94" w14:textId="77777777" w:rsidR="000C189E" w:rsidRPr="00C971D9" w:rsidRDefault="000C189E">
      <w:pPr>
        <w:spacing w:line="2" w:lineRule="exact"/>
        <w:rPr>
          <w:rFonts w:ascii="Times New Roman" w:eastAsia="Times New Roman" w:hAnsi="Times New Roman"/>
          <w:lang w:val="ru-RU"/>
        </w:rPr>
      </w:pPr>
    </w:p>
    <w:p w14:paraId="7B98558E"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Пописна комисија доставља Извештај о извршеном попису финансијске имовине</w:t>
      </w:r>
    </w:p>
    <w:p w14:paraId="1E1726D8" w14:textId="77777777" w:rsidR="000C189E" w:rsidRPr="00C971D9" w:rsidRDefault="000C189E">
      <w:pPr>
        <w:spacing w:line="12" w:lineRule="exact"/>
        <w:rPr>
          <w:rFonts w:ascii="Times New Roman" w:eastAsia="Times New Roman" w:hAnsi="Times New Roman"/>
          <w:lang w:val="ru-RU"/>
        </w:rPr>
      </w:pPr>
    </w:p>
    <w:p w14:paraId="7939E27D" w14:textId="77777777" w:rsidR="000C189E" w:rsidRPr="00C971D9" w:rsidRDefault="000C189E">
      <w:pPr>
        <w:numPr>
          <w:ilvl w:val="0"/>
          <w:numId w:val="27"/>
        </w:numPr>
        <w:tabs>
          <w:tab w:val="left" w:pos="291"/>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 xml:space="preserve">обавеза за претходну годину Централној пописној комисији (уколико је иста образована), најкасније до 15. </w:t>
      </w:r>
      <w:r w:rsidR="00BF4242">
        <w:rPr>
          <w:rFonts w:ascii="Times New Roman" w:eastAsia="Times New Roman" w:hAnsi="Times New Roman"/>
          <w:sz w:val="24"/>
          <w:lang w:val="ru-RU"/>
        </w:rPr>
        <w:t>јануара</w:t>
      </w:r>
      <w:r w:rsidRPr="00C971D9">
        <w:rPr>
          <w:rFonts w:ascii="Times New Roman" w:eastAsia="Times New Roman" w:hAnsi="Times New Roman"/>
          <w:sz w:val="24"/>
          <w:lang w:val="ru-RU"/>
        </w:rPr>
        <w:t xml:space="preserve"> наредне године.</w:t>
      </w:r>
    </w:p>
    <w:p w14:paraId="3CB2D430" w14:textId="77777777" w:rsidR="000C189E" w:rsidRPr="00C971D9" w:rsidRDefault="000C189E">
      <w:pPr>
        <w:spacing w:line="13" w:lineRule="exact"/>
        <w:rPr>
          <w:rFonts w:ascii="Times New Roman" w:eastAsia="Times New Roman" w:hAnsi="Times New Roman"/>
          <w:sz w:val="24"/>
          <w:lang w:val="ru-RU"/>
        </w:rPr>
      </w:pPr>
    </w:p>
    <w:p w14:paraId="33831C2A" w14:textId="77777777" w:rsidR="000C189E" w:rsidRPr="00C971D9" w:rsidRDefault="000C189E">
      <w:pPr>
        <w:spacing w:line="236" w:lineRule="auto"/>
        <w:ind w:left="4"/>
        <w:jc w:val="both"/>
        <w:rPr>
          <w:rFonts w:ascii="Times New Roman" w:eastAsia="Times New Roman" w:hAnsi="Times New Roman"/>
          <w:sz w:val="24"/>
          <w:lang w:val="ru-RU"/>
        </w:rPr>
      </w:pPr>
      <w:r w:rsidRPr="00C971D9">
        <w:rPr>
          <w:rFonts w:ascii="Times New Roman" w:eastAsia="Times New Roman" w:hAnsi="Times New Roman"/>
          <w:sz w:val="24"/>
          <w:lang w:val="ru-RU"/>
        </w:rPr>
        <w:t xml:space="preserve">Централна пописна комисија сачињава коначан Извештај о извршеном попису са предлогом решења и доставља најкасније до 25. </w:t>
      </w:r>
      <w:r w:rsidR="00BF4242">
        <w:rPr>
          <w:rFonts w:ascii="Times New Roman" w:eastAsia="Times New Roman" w:hAnsi="Times New Roman"/>
          <w:sz w:val="24"/>
          <w:lang w:val="ru-RU"/>
        </w:rPr>
        <w:t>јануара</w:t>
      </w:r>
      <w:r w:rsidRPr="00C971D9">
        <w:rPr>
          <w:rFonts w:ascii="Times New Roman" w:eastAsia="Times New Roman" w:hAnsi="Times New Roman"/>
          <w:sz w:val="24"/>
          <w:lang w:val="ru-RU"/>
        </w:rPr>
        <w:t xml:space="preserve"> године овлашћеном лицу, ради усвајања и одлучивања по утврђеним одступањима, као и интерној ревизији.</w:t>
      </w:r>
    </w:p>
    <w:p w14:paraId="47DC5238" w14:textId="77777777" w:rsidR="000C189E" w:rsidRPr="00C971D9" w:rsidRDefault="000C189E">
      <w:pPr>
        <w:spacing w:line="16" w:lineRule="exact"/>
        <w:rPr>
          <w:rFonts w:ascii="Times New Roman" w:eastAsia="Times New Roman" w:hAnsi="Times New Roman"/>
          <w:sz w:val="24"/>
          <w:lang w:val="ru-RU"/>
        </w:rPr>
      </w:pPr>
    </w:p>
    <w:p w14:paraId="6A4B1BD0" w14:textId="77777777" w:rsidR="000C189E" w:rsidRPr="00C971D9" w:rsidRDefault="000C189E">
      <w:pPr>
        <w:spacing w:line="269" w:lineRule="auto"/>
        <w:ind w:left="4" w:firstLine="708"/>
        <w:jc w:val="both"/>
        <w:rPr>
          <w:rFonts w:ascii="Times New Roman" w:eastAsia="Times New Roman" w:hAnsi="Times New Roman"/>
          <w:sz w:val="23"/>
          <w:lang w:val="ru-RU"/>
        </w:rPr>
      </w:pPr>
      <w:r w:rsidRPr="00C971D9">
        <w:rPr>
          <w:rFonts w:ascii="Times New Roman" w:eastAsia="Times New Roman" w:hAnsi="Times New Roman"/>
          <w:sz w:val="23"/>
          <w:lang w:val="ru-RU"/>
        </w:rPr>
        <w:t>Уколико није образована Централна пописна комисија, председник пописне комисије, извештај о извршеном попису са предлогом решења доставља овлашћеном лицу буџетског корисника и интерној ревизији у напред наведеним роковима (25. јануар</w:t>
      </w:r>
    </w:p>
    <w:p w14:paraId="5E76E2DC" w14:textId="77777777" w:rsidR="000C189E" w:rsidRDefault="000C189E">
      <w:pPr>
        <w:numPr>
          <w:ilvl w:val="0"/>
          <w:numId w:val="27"/>
        </w:numPr>
        <w:tabs>
          <w:tab w:val="left" w:pos="184"/>
        </w:tabs>
        <w:spacing w:line="0" w:lineRule="atLeast"/>
        <w:ind w:left="184" w:hanging="184"/>
        <w:rPr>
          <w:rFonts w:ascii="Times New Roman" w:eastAsia="Times New Roman" w:hAnsi="Times New Roman"/>
          <w:sz w:val="24"/>
        </w:rPr>
      </w:pPr>
      <w:r>
        <w:rPr>
          <w:rFonts w:ascii="Times New Roman" w:eastAsia="Times New Roman" w:hAnsi="Times New Roman"/>
          <w:sz w:val="24"/>
        </w:rPr>
        <w:t xml:space="preserve">15. </w:t>
      </w:r>
      <w:r w:rsidR="00BF4242">
        <w:rPr>
          <w:rFonts w:ascii="Times New Roman" w:eastAsia="Times New Roman" w:hAnsi="Times New Roman"/>
          <w:sz w:val="24"/>
          <w:lang w:val="sr-Cyrl-RS"/>
        </w:rPr>
        <w:t>јануар</w:t>
      </w:r>
      <w:r>
        <w:rPr>
          <w:rFonts w:ascii="Times New Roman" w:eastAsia="Times New Roman" w:hAnsi="Times New Roman"/>
          <w:sz w:val="24"/>
        </w:rPr>
        <w:t>).</w:t>
      </w:r>
    </w:p>
    <w:p w14:paraId="11EA0C22" w14:textId="77777777" w:rsidR="000C189E" w:rsidRDefault="000C189E">
      <w:pPr>
        <w:spacing w:line="189" w:lineRule="exact"/>
        <w:rPr>
          <w:rFonts w:ascii="Times New Roman" w:eastAsia="Times New Roman" w:hAnsi="Times New Roman"/>
        </w:rPr>
      </w:pPr>
    </w:p>
    <w:p w14:paraId="5AE031A4" w14:textId="77777777" w:rsidR="000C189E" w:rsidRDefault="000C189E">
      <w:pPr>
        <w:spacing w:line="0" w:lineRule="atLeast"/>
        <w:ind w:right="-3"/>
        <w:jc w:val="center"/>
        <w:rPr>
          <w:rFonts w:ascii="Times New Roman" w:eastAsia="Times New Roman" w:hAnsi="Times New Roman"/>
          <w:b/>
          <w:sz w:val="21"/>
        </w:rPr>
      </w:pPr>
      <w:proofErr w:type="spellStart"/>
      <w:r>
        <w:rPr>
          <w:rFonts w:ascii="Times New Roman" w:eastAsia="Times New Roman" w:hAnsi="Times New Roman"/>
          <w:b/>
          <w:sz w:val="21"/>
        </w:rPr>
        <w:t>Члан</w:t>
      </w:r>
      <w:proofErr w:type="spellEnd"/>
      <w:r>
        <w:rPr>
          <w:rFonts w:ascii="Times New Roman" w:eastAsia="Times New Roman" w:hAnsi="Times New Roman"/>
          <w:b/>
          <w:sz w:val="21"/>
        </w:rPr>
        <w:t xml:space="preserve"> 47.</w:t>
      </w:r>
    </w:p>
    <w:p w14:paraId="65DD50BE" w14:textId="77777777" w:rsidR="000C189E" w:rsidRDefault="000C189E">
      <w:pPr>
        <w:spacing w:line="246" w:lineRule="exact"/>
        <w:rPr>
          <w:rFonts w:ascii="Times New Roman" w:eastAsia="Times New Roman" w:hAnsi="Times New Roman"/>
        </w:rPr>
      </w:pPr>
    </w:p>
    <w:p w14:paraId="766F8600"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Овлашћено лице (орган) буџетског корисника разматра извештај о извршеном попису и доноси акт о усвајању извештаја.</w:t>
      </w:r>
    </w:p>
    <w:p w14:paraId="2F74AD4E" w14:textId="77777777" w:rsidR="000C189E" w:rsidRPr="00C971D9" w:rsidRDefault="000C189E">
      <w:pPr>
        <w:spacing w:line="14" w:lineRule="exact"/>
        <w:rPr>
          <w:rFonts w:ascii="Times New Roman" w:eastAsia="Times New Roman" w:hAnsi="Times New Roman"/>
          <w:lang w:val="ru-RU"/>
        </w:rPr>
      </w:pPr>
    </w:p>
    <w:p w14:paraId="2A295431"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Уколико извештај о извршеном попису садржи пропусте и неправилности, исти се враћа Централној пописној комисији, односно пописној комисији на дораду и одређује примерени рок за достављање новог извештаја.</w:t>
      </w:r>
    </w:p>
    <w:p w14:paraId="0E8FA0E3" w14:textId="77777777" w:rsidR="000C189E" w:rsidRPr="00C971D9" w:rsidRDefault="000C189E">
      <w:pPr>
        <w:spacing w:line="14" w:lineRule="exact"/>
        <w:rPr>
          <w:rFonts w:ascii="Times New Roman" w:eastAsia="Times New Roman" w:hAnsi="Times New Roman"/>
          <w:lang w:val="ru-RU"/>
        </w:rPr>
      </w:pPr>
    </w:p>
    <w:p w14:paraId="371BEA13"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Извештај о извршеном попису и акт о усвајању извештаја доставља се на књижење, ради усаглашавања књиговодственог стања са стварним стањем.</w:t>
      </w:r>
    </w:p>
    <w:p w14:paraId="44EFAAED" w14:textId="77777777" w:rsidR="000C189E" w:rsidRPr="00C971D9" w:rsidRDefault="000C189E">
      <w:pPr>
        <w:spacing w:line="283" w:lineRule="exact"/>
        <w:rPr>
          <w:rFonts w:ascii="Times New Roman" w:eastAsia="Times New Roman" w:hAnsi="Times New Roman"/>
          <w:lang w:val="ru-RU"/>
        </w:rPr>
      </w:pPr>
    </w:p>
    <w:p w14:paraId="397D1FA3" w14:textId="77777777" w:rsidR="000C189E" w:rsidRDefault="000C189E">
      <w:pPr>
        <w:numPr>
          <w:ilvl w:val="0"/>
          <w:numId w:val="28"/>
        </w:numPr>
        <w:tabs>
          <w:tab w:val="left" w:pos="2824"/>
        </w:tabs>
        <w:spacing w:line="0" w:lineRule="atLeast"/>
        <w:ind w:left="2824" w:hanging="351"/>
        <w:rPr>
          <w:rFonts w:ascii="Times New Roman" w:eastAsia="Times New Roman" w:hAnsi="Times New Roman"/>
          <w:b/>
          <w:sz w:val="24"/>
        </w:rPr>
      </w:pPr>
      <w:proofErr w:type="spellStart"/>
      <w:r>
        <w:rPr>
          <w:rFonts w:ascii="Times New Roman" w:eastAsia="Times New Roman" w:hAnsi="Times New Roman"/>
          <w:b/>
          <w:sz w:val="24"/>
        </w:rPr>
        <w:t>Усклађивање</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потраживања</w:t>
      </w:r>
      <w:proofErr w:type="spellEnd"/>
      <w:r>
        <w:rPr>
          <w:rFonts w:ascii="Times New Roman" w:eastAsia="Times New Roman" w:hAnsi="Times New Roman"/>
          <w:b/>
          <w:sz w:val="24"/>
        </w:rPr>
        <w:t xml:space="preserve"> и </w:t>
      </w:r>
      <w:proofErr w:type="spellStart"/>
      <w:r>
        <w:rPr>
          <w:rFonts w:ascii="Times New Roman" w:eastAsia="Times New Roman" w:hAnsi="Times New Roman"/>
          <w:b/>
          <w:sz w:val="24"/>
        </w:rPr>
        <w:t>обавеза</w:t>
      </w:r>
      <w:proofErr w:type="spellEnd"/>
    </w:p>
    <w:p w14:paraId="10338C61" w14:textId="77777777" w:rsidR="000C189E" w:rsidRDefault="000C189E">
      <w:pPr>
        <w:spacing w:line="276" w:lineRule="exact"/>
        <w:rPr>
          <w:rFonts w:ascii="Times New Roman" w:eastAsia="Times New Roman" w:hAnsi="Times New Roman"/>
          <w:b/>
          <w:sz w:val="24"/>
        </w:rPr>
      </w:pPr>
    </w:p>
    <w:p w14:paraId="249D28C0" w14:textId="77777777" w:rsidR="000C189E" w:rsidRDefault="000C189E">
      <w:pPr>
        <w:spacing w:line="0" w:lineRule="atLeast"/>
        <w:ind w:left="4424"/>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48.</w:t>
      </w:r>
    </w:p>
    <w:p w14:paraId="3C311A7A" w14:textId="77777777" w:rsidR="000C189E" w:rsidRDefault="000C189E">
      <w:pPr>
        <w:spacing w:line="200" w:lineRule="exact"/>
        <w:rPr>
          <w:rFonts w:ascii="Times New Roman" w:eastAsia="Times New Roman" w:hAnsi="Times New Roman"/>
        </w:rPr>
      </w:pPr>
    </w:p>
    <w:p w14:paraId="42D19429" w14:textId="77777777" w:rsidR="000C189E" w:rsidRDefault="000C189E">
      <w:pPr>
        <w:spacing w:line="200" w:lineRule="exact"/>
        <w:rPr>
          <w:rFonts w:ascii="Times New Roman" w:eastAsia="Times New Roman" w:hAnsi="Times New Roman"/>
        </w:rPr>
      </w:pPr>
    </w:p>
    <w:p w14:paraId="7D2DBA90" w14:textId="77777777" w:rsidR="000C189E" w:rsidRDefault="000C189E">
      <w:pPr>
        <w:spacing w:line="246" w:lineRule="exact"/>
        <w:rPr>
          <w:rFonts w:ascii="Times New Roman" w:eastAsia="Times New Roman" w:hAnsi="Times New Roman"/>
        </w:rPr>
      </w:pPr>
    </w:p>
    <w:p w14:paraId="5E5B2610" w14:textId="77777777" w:rsidR="000C189E" w:rsidRPr="00C971D9" w:rsidRDefault="000C189E">
      <w:pPr>
        <w:spacing w:line="236" w:lineRule="auto"/>
        <w:ind w:left="4"/>
        <w:jc w:val="both"/>
        <w:rPr>
          <w:rFonts w:ascii="Times New Roman" w:eastAsia="Times New Roman" w:hAnsi="Times New Roman"/>
          <w:sz w:val="24"/>
          <w:lang w:val="ru-RU"/>
        </w:rPr>
      </w:pPr>
      <w:r w:rsidRPr="00C971D9">
        <w:rPr>
          <w:rFonts w:ascii="Times New Roman" w:eastAsia="Times New Roman" w:hAnsi="Times New Roman"/>
          <w:sz w:val="24"/>
          <w:lang w:val="ru-RU"/>
        </w:rPr>
        <w:t>Усаглашавање књиговодственог стања финансијских пласмана, потраживања и обавеза са стварним стањем финансијских пласмана, потраживања и обавеза врши се на дан састављања годишњег финансијског извештаја, односно на дан 31. децембра.</w:t>
      </w:r>
    </w:p>
    <w:p w14:paraId="69D02879" w14:textId="77777777" w:rsidR="000C189E" w:rsidRPr="00C971D9" w:rsidRDefault="000C189E">
      <w:pPr>
        <w:spacing w:line="236" w:lineRule="auto"/>
        <w:ind w:left="4"/>
        <w:jc w:val="both"/>
        <w:rPr>
          <w:rFonts w:ascii="Times New Roman" w:eastAsia="Times New Roman" w:hAnsi="Times New Roman"/>
          <w:sz w:val="24"/>
          <w:lang w:val="ru-RU"/>
        </w:rPr>
        <w:sectPr w:rsidR="000C189E" w:rsidRPr="00C971D9">
          <w:pgSz w:w="11900" w:h="16838"/>
          <w:pgMar w:top="1410" w:right="1426" w:bottom="885" w:left="1416" w:header="0" w:footer="0" w:gutter="0"/>
          <w:cols w:space="0" w:equalWidth="0">
            <w:col w:w="9064"/>
          </w:cols>
          <w:docGrid w:linePitch="360"/>
        </w:sectPr>
      </w:pPr>
    </w:p>
    <w:p w14:paraId="71ADA30A" w14:textId="77777777" w:rsidR="000C189E" w:rsidRPr="00C971D9" w:rsidRDefault="000C189E">
      <w:pPr>
        <w:spacing w:line="0" w:lineRule="atLeast"/>
        <w:ind w:right="16"/>
        <w:jc w:val="center"/>
        <w:rPr>
          <w:rFonts w:ascii="Times New Roman" w:eastAsia="Times New Roman" w:hAnsi="Times New Roman"/>
          <w:b/>
          <w:sz w:val="24"/>
          <w:lang w:val="ru-RU"/>
        </w:rPr>
      </w:pPr>
      <w:bookmarkStart w:id="15" w:name="page15"/>
      <w:bookmarkEnd w:id="15"/>
      <w:r w:rsidRPr="00C971D9">
        <w:rPr>
          <w:rFonts w:ascii="Times New Roman" w:eastAsia="Times New Roman" w:hAnsi="Times New Roman"/>
          <w:b/>
          <w:sz w:val="24"/>
          <w:lang w:val="ru-RU"/>
        </w:rPr>
        <w:lastRenderedPageBreak/>
        <w:t>Члан 49.</w:t>
      </w:r>
    </w:p>
    <w:p w14:paraId="2D54A4DB" w14:textId="77777777" w:rsidR="000C189E" w:rsidRPr="00C971D9" w:rsidRDefault="000C189E">
      <w:pPr>
        <w:spacing w:line="284" w:lineRule="exact"/>
        <w:rPr>
          <w:rFonts w:ascii="Times New Roman" w:eastAsia="Times New Roman" w:hAnsi="Times New Roman"/>
          <w:lang w:val="ru-RU"/>
        </w:rPr>
      </w:pPr>
    </w:p>
    <w:p w14:paraId="23452087" w14:textId="77777777" w:rsidR="000C189E" w:rsidRPr="00C971D9" w:rsidRDefault="000C189E">
      <w:pPr>
        <w:spacing w:line="237"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Буџетски корисник у улози повериоца треба најкасније до 5. децембра текуће године да свом дужнику достави преглед, односно списак ненаплаћених потраживања на дан достављања прегледа, односно списка ненаплаћених потраживања (даље: ИОС Образац).</w:t>
      </w:r>
    </w:p>
    <w:p w14:paraId="2DFDB303" w14:textId="77777777" w:rsidR="000C189E" w:rsidRPr="00C971D9" w:rsidRDefault="000C189E">
      <w:pPr>
        <w:spacing w:line="14" w:lineRule="exact"/>
        <w:rPr>
          <w:rFonts w:ascii="Times New Roman" w:eastAsia="Times New Roman" w:hAnsi="Times New Roman"/>
          <w:lang w:val="ru-RU"/>
        </w:rPr>
      </w:pPr>
    </w:p>
    <w:p w14:paraId="78C93701"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Дужник буџетског корисника по добијану ИОС Обрасца из става 1. овог члана треба најкасније у року од пет дана од дана пријема ИОС Обрасца да провери своју обавезу и да о томе обавести повериоца.</w:t>
      </w:r>
    </w:p>
    <w:p w14:paraId="5A50150D" w14:textId="77777777" w:rsidR="000C189E" w:rsidRPr="00C971D9" w:rsidRDefault="000C189E">
      <w:pPr>
        <w:spacing w:line="14" w:lineRule="exact"/>
        <w:rPr>
          <w:rFonts w:ascii="Times New Roman" w:eastAsia="Times New Roman" w:hAnsi="Times New Roman"/>
          <w:lang w:val="ru-RU"/>
        </w:rPr>
      </w:pPr>
    </w:p>
    <w:p w14:paraId="4D447EF2" w14:textId="77777777" w:rsidR="000C189E" w:rsidRPr="00C971D9" w:rsidRDefault="000C189E">
      <w:pPr>
        <w:spacing w:line="234" w:lineRule="auto"/>
        <w:ind w:left="4" w:right="20"/>
        <w:jc w:val="both"/>
        <w:rPr>
          <w:rFonts w:ascii="Times New Roman" w:eastAsia="Times New Roman" w:hAnsi="Times New Roman"/>
          <w:sz w:val="24"/>
          <w:lang w:val="ru-RU"/>
        </w:rPr>
      </w:pPr>
      <w:r w:rsidRPr="00C971D9">
        <w:rPr>
          <w:rFonts w:ascii="Times New Roman" w:eastAsia="Times New Roman" w:hAnsi="Times New Roman"/>
          <w:sz w:val="24"/>
          <w:lang w:val="ru-RU"/>
        </w:rPr>
        <w:t>Уколико дужник не изврши обавезу, у року утврђеном у ставу 2. овог члана сматра се да је сагласан на свим ставкама примљеног ИОС Обрасца.</w:t>
      </w:r>
    </w:p>
    <w:p w14:paraId="57C6E0FB" w14:textId="77777777" w:rsidR="000C189E" w:rsidRPr="00C971D9" w:rsidRDefault="000C189E">
      <w:pPr>
        <w:spacing w:line="16" w:lineRule="exact"/>
        <w:rPr>
          <w:rFonts w:ascii="Times New Roman" w:eastAsia="Times New Roman" w:hAnsi="Times New Roman"/>
          <w:lang w:val="ru-RU"/>
        </w:rPr>
      </w:pPr>
    </w:p>
    <w:p w14:paraId="03B1D993" w14:textId="77777777" w:rsidR="000C189E" w:rsidRPr="00C971D9" w:rsidRDefault="000C189E">
      <w:pPr>
        <w:spacing w:line="24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Застарела потраживања и обавезе буџетски корисник отписује, уз претходну сагласност органа управљања.</w:t>
      </w:r>
    </w:p>
    <w:p w14:paraId="58F48E74" w14:textId="77777777" w:rsidR="000C189E" w:rsidRPr="00C971D9" w:rsidRDefault="000C189E">
      <w:pPr>
        <w:spacing w:line="196" w:lineRule="exact"/>
        <w:rPr>
          <w:rFonts w:ascii="Times New Roman" w:eastAsia="Times New Roman" w:hAnsi="Times New Roman"/>
          <w:lang w:val="ru-RU"/>
        </w:rPr>
      </w:pPr>
    </w:p>
    <w:p w14:paraId="3909DEDE" w14:textId="77777777" w:rsidR="000C189E" w:rsidRPr="00C971D9" w:rsidRDefault="000C189E">
      <w:pPr>
        <w:spacing w:line="235" w:lineRule="auto"/>
        <w:ind w:right="16"/>
        <w:jc w:val="center"/>
        <w:rPr>
          <w:rFonts w:ascii="Times New Roman" w:eastAsia="Times New Roman" w:hAnsi="Times New Roman"/>
          <w:b/>
          <w:sz w:val="28"/>
          <w:lang w:val="ru-RU"/>
        </w:rPr>
      </w:pPr>
      <w:r>
        <w:rPr>
          <w:rFonts w:ascii="Times New Roman" w:eastAsia="Times New Roman" w:hAnsi="Times New Roman"/>
          <w:b/>
          <w:sz w:val="28"/>
        </w:rPr>
        <w:t>VI</w:t>
      </w:r>
      <w:r w:rsidRPr="00C971D9">
        <w:rPr>
          <w:rFonts w:ascii="Times New Roman" w:eastAsia="Times New Roman" w:hAnsi="Times New Roman"/>
          <w:b/>
          <w:sz w:val="28"/>
          <w:lang w:val="ru-RU"/>
        </w:rPr>
        <w:t xml:space="preserve"> Закључивање и чување пословних књига и рачуноводствених исправа</w:t>
      </w:r>
    </w:p>
    <w:p w14:paraId="4AB7C59C" w14:textId="77777777" w:rsidR="000C189E" w:rsidRPr="00C971D9" w:rsidRDefault="000C189E">
      <w:pPr>
        <w:spacing w:line="321" w:lineRule="exact"/>
        <w:rPr>
          <w:rFonts w:ascii="Times New Roman" w:eastAsia="Times New Roman" w:hAnsi="Times New Roman"/>
          <w:lang w:val="ru-RU"/>
        </w:rPr>
      </w:pPr>
    </w:p>
    <w:p w14:paraId="0724DF25"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50.</w:t>
      </w:r>
    </w:p>
    <w:p w14:paraId="2C915061" w14:textId="77777777" w:rsidR="000C189E" w:rsidRPr="00C971D9" w:rsidRDefault="000C189E">
      <w:pPr>
        <w:spacing w:line="283" w:lineRule="exact"/>
        <w:rPr>
          <w:rFonts w:ascii="Times New Roman" w:eastAsia="Times New Roman" w:hAnsi="Times New Roman"/>
          <w:lang w:val="ru-RU"/>
        </w:rPr>
      </w:pPr>
    </w:p>
    <w:p w14:paraId="5DC56D15" w14:textId="77777777" w:rsidR="000C189E" w:rsidRPr="00C971D9" w:rsidRDefault="000C189E">
      <w:pPr>
        <w:spacing w:line="236"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закључују се после спроведених евиденција свих економских трансакција и обрачуна на крају буџетске године, односно у току буџетске године, у случају статусних промена, престанка пословања и другим случајевима.</w:t>
      </w:r>
    </w:p>
    <w:p w14:paraId="79F6A248" w14:textId="77777777" w:rsidR="000C189E" w:rsidRPr="00C971D9" w:rsidRDefault="000C189E">
      <w:pPr>
        <w:spacing w:line="14" w:lineRule="exact"/>
        <w:rPr>
          <w:rFonts w:ascii="Times New Roman" w:eastAsia="Times New Roman" w:hAnsi="Times New Roman"/>
          <w:lang w:val="ru-RU"/>
        </w:rPr>
      </w:pPr>
    </w:p>
    <w:p w14:paraId="05BC9454" w14:textId="77777777" w:rsidR="000C189E" w:rsidRPr="00C971D9" w:rsidRDefault="000C189E">
      <w:pPr>
        <w:spacing w:line="234"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Уколико се пословне године користе више од једне пословне године закључују се по престанку њиховог коришћења.</w:t>
      </w:r>
    </w:p>
    <w:p w14:paraId="2E930AD9" w14:textId="77777777" w:rsidR="000C189E" w:rsidRPr="00C971D9" w:rsidRDefault="000C189E">
      <w:pPr>
        <w:spacing w:line="14" w:lineRule="exact"/>
        <w:rPr>
          <w:rFonts w:ascii="Times New Roman" w:eastAsia="Times New Roman" w:hAnsi="Times New Roman"/>
          <w:lang w:val="ru-RU"/>
        </w:rPr>
      </w:pPr>
    </w:p>
    <w:p w14:paraId="5A13E060" w14:textId="77777777" w:rsidR="000C189E" w:rsidRPr="00C971D9" w:rsidRDefault="000C189E">
      <w:pPr>
        <w:spacing w:line="235" w:lineRule="auto"/>
        <w:ind w:left="704" w:right="20" w:hanging="707"/>
        <w:jc w:val="both"/>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закључују се најкасније до рока достављања финансијских извештаја. Дневник и главну књигу потписује шеф рачуноводства и одговорно лице</w:t>
      </w:r>
    </w:p>
    <w:p w14:paraId="4793AFE5" w14:textId="77777777" w:rsidR="000C189E" w:rsidRPr="00C971D9" w:rsidRDefault="000C189E">
      <w:pPr>
        <w:spacing w:line="36" w:lineRule="exact"/>
        <w:rPr>
          <w:rFonts w:ascii="Times New Roman" w:eastAsia="Times New Roman" w:hAnsi="Times New Roman"/>
          <w:lang w:val="ru-RU"/>
        </w:rPr>
      </w:pPr>
    </w:p>
    <w:p w14:paraId="07CFC90C" w14:textId="77777777" w:rsidR="000C189E" w:rsidRPr="00C971D9" w:rsidRDefault="000C189E">
      <w:pPr>
        <w:spacing w:line="246" w:lineRule="auto"/>
        <w:ind w:left="4" w:right="20"/>
        <w:jc w:val="both"/>
        <w:rPr>
          <w:rFonts w:ascii="Times New Roman" w:eastAsia="Times New Roman" w:hAnsi="Times New Roman"/>
          <w:sz w:val="24"/>
          <w:lang w:val="ru-RU"/>
        </w:rPr>
      </w:pPr>
      <w:r w:rsidRPr="00C971D9">
        <w:rPr>
          <w:rFonts w:ascii="Times New Roman" w:eastAsia="Times New Roman" w:hAnsi="Times New Roman"/>
          <w:sz w:val="24"/>
          <w:lang w:val="ru-RU"/>
        </w:rPr>
        <w:t>буџетског корисника, као лица која су одговорна за истинитост и потпуност садржаја пословних књига.</w:t>
      </w:r>
    </w:p>
    <w:p w14:paraId="49609791" w14:textId="77777777" w:rsidR="000C189E" w:rsidRPr="00C971D9" w:rsidRDefault="000C189E">
      <w:pPr>
        <w:spacing w:line="181" w:lineRule="exact"/>
        <w:rPr>
          <w:rFonts w:ascii="Times New Roman" w:eastAsia="Times New Roman" w:hAnsi="Times New Roman"/>
          <w:lang w:val="ru-RU"/>
        </w:rPr>
      </w:pPr>
    </w:p>
    <w:p w14:paraId="19A37716"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51.</w:t>
      </w:r>
    </w:p>
    <w:p w14:paraId="2F1C3F90" w14:textId="77777777" w:rsidR="000C189E" w:rsidRPr="00C971D9" w:rsidRDefault="000C189E">
      <w:pPr>
        <w:spacing w:line="281" w:lineRule="exact"/>
        <w:rPr>
          <w:rFonts w:ascii="Times New Roman" w:eastAsia="Times New Roman" w:hAnsi="Times New Roman"/>
          <w:lang w:val="ru-RU"/>
        </w:rPr>
      </w:pPr>
    </w:p>
    <w:p w14:paraId="69BF5678" w14:textId="77777777" w:rsidR="000C189E" w:rsidRPr="00C971D9" w:rsidRDefault="000C189E">
      <w:pPr>
        <w:spacing w:line="234" w:lineRule="auto"/>
        <w:ind w:left="4" w:right="20"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Рачуноводствене исправе и пословне књиге чувају се у пословним просторијама буџетског корисника са следећим временом чувања:</w:t>
      </w:r>
    </w:p>
    <w:p w14:paraId="6C652DA8" w14:textId="77777777" w:rsidR="000C189E" w:rsidRPr="00C971D9" w:rsidRDefault="000C189E">
      <w:pPr>
        <w:spacing w:line="2" w:lineRule="exact"/>
        <w:rPr>
          <w:rFonts w:ascii="Times New Roman" w:eastAsia="Times New Roman" w:hAnsi="Times New Roman"/>
          <w:lang w:val="ru-RU"/>
        </w:rPr>
      </w:pPr>
    </w:p>
    <w:p w14:paraId="00956DBC" w14:textId="77777777" w:rsidR="000C189E" w:rsidRDefault="000C189E">
      <w:pPr>
        <w:numPr>
          <w:ilvl w:val="0"/>
          <w:numId w:val="29"/>
        </w:numPr>
        <w:tabs>
          <w:tab w:val="left" w:pos="264"/>
        </w:tabs>
        <w:spacing w:line="0" w:lineRule="atLeast"/>
        <w:ind w:left="264" w:hanging="264"/>
        <w:rPr>
          <w:rFonts w:ascii="Times New Roman" w:eastAsia="Times New Roman" w:hAnsi="Times New Roman"/>
          <w:sz w:val="24"/>
        </w:rPr>
      </w:pPr>
      <w:r>
        <w:rPr>
          <w:rFonts w:ascii="Times New Roman" w:eastAsia="Times New Roman" w:hAnsi="Times New Roman"/>
          <w:sz w:val="24"/>
        </w:rPr>
        <w:t xml:space="preserve">50 </w:t>
      </w:r>
      <w:proofErr w:type="spellStart"/>
      <w:r>
        <w:rPr>
          <w:rFonts w:ascii="Times New Roman" w:eastAsia="Times New Roman" w:hAnsi="Times New Roman"/>
          <w:sz w:val="24"/>
        </w:rPr>
        <w:t>година</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финансијски</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извештаји</w:t>
      </w:r>
      <w:proofErr w:type="spellEnd"/>
      <w:r>
        <w:rPr>
          <w:rFonts w:ascii="Times New Roman" w:eastAsia="Times New Roman" w:hAnsi="Times New Roman"/>
          <w:sz w:val="24"/>
        </w:rPr>
        <w:t>;</w:t>
      </w:r>
    </w:p>
    <w:p w14:paraId="7F9F87C1" w14:textId="77777777" w:rsidR="000C189E" w:rsidRPr="00C971D9" w:rsidRDefault="000C189E">
      <w:pPr>
        <w:numPr>
          <w:ilvl w:val="0"/>
          <w:numId w:val="29"/>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10 година - дневник, главне књиге, помоћне књиге и евиденције;</w:t>
      </w:r>
    </w:p>
    <w:p w14:paraId="2627FBBD" w14:textId="77777777" w:rsidR="000C189E" w:rsidRPr="00C971D9" w:rsidRDefault="000C189E">
      <w:pPr>
        <w:numPr>
          <w:ilvl w:val="0"/>
          <w:numId w:val="29"/>
        </w:numPr>
        <w:tabs>
          <w:tab w:val="left" w:pos="264"/>
        </w:tabs>
        <w:spacing w:line="0" w:lineRule="atLeast"/>
        <w:ind w:left="264" w:hanging="264"/>
        <w:rPr>
          <w:rFonts w:ascii="Times New Roman" w:eastAsia="Times New Roman" w:hAnsi="Times New Roman"/>
          <w:sz w:val="24"/>
          <w:lang w:val="ru-RU"/>
        </w:rPr>
      </w:pPr>
      <w:r w:rsidRPr="00C971D9">
        <w:rPr>
          <w:rFonts w:ascii="Times New Roman" w:eastAsia="Times New Roman" w:hAnsi="Times New Roman"/>
          <w:sz w:val="24"/>
          <w:lang w:val="ru-RU"/>
        </w:rPr>
        <w:t>5 година - изворна документација и пратећа документација;</w:t>
      </w:r>
    </w:p>
    <w:p w14:paraId="66F15401" w14:textId="77777777" w:rsidR="000C189E" w:rsidRDefault="000C189E">
      <w:pPr>
        <w:numPr>
          <w:ilvl w:val="0"/>
          <w:numId w:val="29"/>
        </w:numPr>
        <w:tabs>
          <w:tab w:val="left" w:pos="264"/>
        </w:tabs>
        <w:spacing w:line="0" w:lineRule="atLeast"/>
        <w:ind w:left="264" w:hanging="264"/>
        <w:rPr>
          <w:rFonts w:ascii="Times New Roman" w:eastAsia="Times New Roman" w:hAnsi="Times New Roman"/>
          <w:sz w:val="24"/>
        </w:rPr>
      </w:pPr>
      <w:proofErr w:type="spellStart"/>
      <w:r>
        <w:rPr>
          <w:rFonts w:ascii="Times New Roman" w:eastAsia="Times New Roman" w:hAnsi="Times New Roman"/>
          <w:sz w:val="24"/>
        </w:rPr>
        <w:t>трајно</w:t>
      </w:r>
      <w:proofErr w:type="spellEnd"/>
      <w:r>
        <w:rPr>
          <w:rFonts w:ascii="Times New Roman" w:eastAsia="Times New Roman" w:hAnsi="Times New Roman"/>
          <w:sz w:val="24"/>
        </w:rPr>
        <w:t xml:space="preserve"> - </w:t>
      </w:r>
      <w:proofErr w:type="spellStart"/>
      <w:r>
        <w:rPr>
          <w:rFonts w:ascii="Times New Roman" w:eastAsia="Times New Roman" w:hAnsi="Times New Roman"/>
          <w:sz w:val="24"/>
        </w:rPr>
        <w:t>евиденције</w:t>
      </w:r>
      <w:proofErr w:type="spellEnd"/>
      <w:r>
        <w:rPr>
          <w:rFonts w:ascii="Times New Roman" w:eastAsia="Times New Roman" w:hAnsi="Times New Roman"/>
          <w:sz w:val="24"/>
        </w:rPr>
        <w:t xml:space="preserve"> о </w:t>
      </w:r>
      <w:proofErr w:type="spellStart"/>
      <w:r>
        <w:rPr>
          <w:rFonts w:ascii="Times New Roman" w:eastAsia="Times New Roman" w:hAnsi="Times New Roman"/>
          <w:sz w:val="24"/>
        </w:rPr>
        <w:t>зарадама</w:t>
      </w:r>
      <w:proofErr w:type="spellEnd"/>
      <w:r>
        <w:rPr>
          <w:rFonts w:ascii="Times New Roman" w:eastAsia="Times New Roman" w:hAnsi="Times New Roman"/>
          <w:sz w:val="24"/>
        </w:rPr>
        <w:t>.</w:t>
      </w:r>
    </w:p>
    <w:p w14:paraId="53309C1B" w14:textId="77777777" w:rsidR="000C189E" w:rsidRDefault="000C189E">
      <w:pPr>
        <w:spacing w:line="12" w:lineRule="exact"/>
        <w:rPr>
          <w:rFonts w:ascii="Times New Roman" w:eastAsia="Times New Roman" w:hAnsi="Times New Roman"/>
        </w:rPr>
      </w:pPr>
    </w:p>
    <w:p w14:paraId="0AE18750" w14:textId="77777777" w:rsidR="000C189E" w:rsidRPr="00C971D9" w:rsidRDefault="000C189E">
      <w:pPr>
        <w:spacing w:line="234" w:lineRule="auto"/>
        <w:ind w:left="4" w:right="20" w:firstLine="708"/>
        <w:rPr>
          <w:rFonts w:ascii="Times New Roman" w:eastAsia="Times New Roman" w:hAnsi="Times New Roman"/>
          <w:sz w:val="24"/>
          <w:lang w:val="ru-RU"/>
        </w:rPr>
      </w:pPr>
      <w:r w:rsidRPr="00C971D9">
        <w:rPr>
          <w:rFonts w:ascii="Times New Roman" w:eastAsia="Times New Roman" w:hAnsi="Times New Roman"/>
          <w:sz w:val="24"/>
          <w:lang w:val="ru-RU"/>
        </w:rPr>
        <w:t>Време чувања рачуноводствених исправа и пословних књига почиње да тече последњег дана буџетске године на коју се рачуноводствена исправа односи.</w:t>
      </w:r>
    </w:p>
    <w:p w14:paraId="0910B0D4" w14:textId="77777777" w:rsidR="000C189E" w:rsidRPr="00C971D9" w:rsidRDefault="000C189E">
      <w:pPr>
        <w:spacing w:line="14" w:lineRule="exact"/>
        <w:rPr>
          <w:rFonts w:ascii="Times New Roman" w:eastAsia="Times New Roman" w:hAnsi="Times New Roman"/>
          <w:lang w:val="ru-RU"/>
        </w:rPr>
      </w:pPr>
    </w:p>
    <w:p w14:paraId="605C614C" w14:textId="77777777" w:rsidR="000C189E" w:rsidRPr="00C971D9" w:rsidRDefault="000C189E">
      <w:pPr>
        <w:spacing w:line="234" w:lineRule="auto"/>
        <w:ind w:left="4" w:right="20" w:firstLine="708"/>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рачуноводствене исправе и финансијски извештаји се чувају у оригиналу и на рачунару или другом облику архивирања.</w:t>
      </w:r>
    </w:p>
    <w:p w14:paraId="530D87DC" w14:textId="77777777" w:rsidR="000C189E" w:rsidRPr="00C971D9" w:rsidRDefault="000C189E">
      <w:pPr>
        <w:spacing w:line="14" w:lineRule="exact"/>
        <w:rPr>
          <w:rFonts w:ascii="Times New Roman" w:eastAsia="Times New Roman" w:hAnsi="Times New Roman"/>
          <w:lang w:val="ru-RU"/>
        </w:rPr>
      </w:pPr>
    </w:p>
    <w:p w14:paraId="4921E84D" w14:textId="77777777" w:rsidR="000C189E" w:rsidRPr="00C971D9" w:rsidRDefault="000C189E">
      <w:pPr>
        <w:spacing w:line="234" w:lineRule="auto"/>
        <w:ind w:left="4" w:firstLine="708"/>
        <w:rPr>
          <w:rFonts w:ascii="Times New Roman" w:eastAsia="Times New Roman" w:hAnsi="Times New Roman"/>
          <w:sz w:val="24"/>
          <w:lang w:val="ru-RU"/>
        </w:rPr>
      </w:pPr>
      <w:r w:rsidRPr="00C971D9">
        <w:rPr>
          <w:rFonts w:ascii="Times New Roman" w:eastAsia="Times New Roman" w:hAnsi="Times New Roman"/>
          <w:sz w:val="24"/>
          <w:lang w:val="ru-RU"/>
        </w:rPr>
        <w:t>Пословне књиге, рачуноводствене исправе и финансијски извештаји се чувају у просторијама буџетског корисника.</w:t>
      </w:r>
    </w:p>
    <w:p w14:paraId="34D9A299" w14:textId="77777777" w:rsidR="000C189E" w:rsidRPr="00C971D9" w:rsidRDefault="000C189E">
      <w:pPr>
        <w:spacing w:line="200" w:lineRule="exact"/>
        <w:rPr>
          <w:rFonts w:ascii="Times New Roman" w:eastAsia="Times New Roman" w:hAnsi="Times New Roman"/>
          <w:lang w:val="ru-RU"/>
        </w:rPr>
      </w:pPr>
    </w:p>
    <w:p w14:paraId="1C3F8C25" w14:textId="77777777" w:rsidR="000C189E" w:rsidRPr="00C971D9" w:rsidRDefault="000C189E">
      <w:pPr>
        <w:spacing w:line="359" w:lineRule="exact"/>
        <w:rPr>
          <w:rFonts w:ascii="Times New Roman" w:eastAsia="Times New Roman" w:hAnsi="Times New Roman"/>
          <w:lang w:val="ru-RU"/>
        </w:rPr>
      </w:pPr>
    </w:p>
    <w:p w14:paraId="4CF022A2" w14:textId="77777777" w:rsidR="000C189E" w:rsidRPr="00C971D9" w:rsidRDefault="000C189E">
      <w:pPr>
        <w:spacing w:line="0" w:lineRule="atLeast"/>
        <w:ind w:right="16"/>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52.</w:t>
      </w:r>
    </w:p>
    <w:p w14:paraId="336D8DB9" w14:textId="77777777" w:rsidR="000C189E" w:rsidRPr="00C971D9" w:rsidRDefault="000C189E">
      <w:pPr>
        <w:spacing w:line="283" w:lineRule="exact"/>
        <w:rPr>
          <w:rFonts w:ascii="Times New Roman" w:eastAsia="Times New Roman" w:hAnsi="Times New Roman"/>
          <w:lang w:val="ru-RU"/>
        </w:rPr>
      </w:pPr>
    </w:p>
    <w:p w14:paraId="0CE2C921" w14:textId="77777777" w:rsidR="000C189E" w:rsidRPr="00C971D9" w:rsidRDefault="000C189E">
      <w:pPr>
        <w:spacing w:line="234" w:lineRule="auto"/>
        <w:ind w:left="4" w:right="20" w:firstLine="708"/>
        <w:rPr>
          <w:rFonts w:ascii="Times New Roman" w:eastAsia="Times New Roman" w:hAnsi="Times New Roman"/>
          <w:sz w:val="24"/>
          <w:lang w:val="ru-RU"/>
        </w:rPr>
      </w:pPr>
      <w:r w:rsidRPr="00C971D9">
        <w:rPr>
          <w:rFonts w:ascii="Times New Roman" w:eastAsia="Times New Roman" w:hAnsi="Times New Roman"/>
          <w:sz w:val="24"/>
          <w:lang w:val="ru-RU"/>
        </w:rPr>
        <w:t>Уништавање пословних књига, рачуноводствених исправа и финансијских извештаја, којима је прошао рок чувања врши комисија коју је формирало одговорно</w:t>
      </w:r>
    </w:p>
    <w:p w14:paraId="734A9F12" w14:textId="77777777" w:rsidR="000C189E" w:rsidRPr="00C971D9" w:rsidRDefault="000C189E">
      <w:pPr>
        <w:spacing w:line="234" w:lineRule="auto"/>
        <w:ind w:left="4" w:right="20" w:firstLine="708"/>
        <w:rPr>
          <w:rFonts w:ascii="Times New Roman" w:eastAsia="Times New Roman" w:hAnsi="Times New Roman"/>
          <w:sz w:val="24"/>
          <w:lang w:val="ru-RU"/>
        </w:rPr>
        <w:sectPr w:rsidR="000C189E" w:rsidRPr="00C971D9">
          <w:pgSz w:w="11900" w:h="16838"/>
          <w:pgMar w:top="1410" w:right="1406" w:bottom="1440" w:left="1416" w:header="0" w:footer="0" w:gutter="0"/>
          <w:cols w:space="0" w:equalWidth="0">
            <w:col w:w="9084"/>
          </w:cols>
          <w:docGrid w:linePitch="360"/>
        </w:sectPr>
      </w:pPr>
    </w:p>
    <w:p w14:paraId="10C57C90" w14:textId="77777777" w:rsidR="000C189E" w:rsidRPr="00C971D9" w:rsidRDefault="000C189E">
      <w:pPr>
        <w:spacing w:line="234" w:lineRule="auto"/>
        <w:rPr>
          <w:rFonts w:ascii="Times New Roman" w:eastAsia="Times New Roman" w:hAnsi="Times New Roman"/>
          <w:sz w:val="24"/>
          <w:lang w:val="ru-RU"/>
        </w:rPr>
      </w:pPr>
      <w:bookmarkStart w:id="16" w:name="page16"/>
      <w:bookmarkEnd w:id="16"/>
      <w:r w:rsidRPr="00C971D9">
        <w:rPr>
          <w:rFonts w:ascii="Times New Roman" w:eastAsia="Times New Roman" w:hAnsi="Times New Roman"/>
          <w:sz w:val="24"/>
          <w:lang w:val="ru-RU"/>
        </w:rPr>
        <w:lastRenderedPageBreak/>
        <w:t>лице буџетског корисника, уз присуство шефа рачуноводства и уз помоћ лица које је задужено за чување наведене документације.</w:t>
      </w:r>
    </w:p>
    <w:p w14:paraId="03486015" w14:textId="77777777" w:rsidR="000C189E" w:rsidRPr="00C971D9" w:rsidRDefault="000C189E">
      <w:pPr>
        <w:spacing w:line="14" w:lineRule="exact"/>
        <w:rPr>
          <w:rFonts w:ascii="Times New Roman" w:eastAsia="Times New Roman" w:hAnsi="Times New Roman"/>
          <w:lang w:val="ru-RU"/>
        </w:rPr>
      </w:pPr>
    </w:p>
    <w:p w14:paraId="0A9AA8D9" w14:textId="77777777" w:rsidR="000C189E" w:rsidRPr="00C971D9" w:rsidRDefault="000C189E">
      <w:pPr>
        <w:spacing w:line="234" w:lineRule="auto"/>
        <w:ind w:firstLine="708"/>
        <w:rPr>
          <w:rFonts w:ascii="Times New Roman" w:eastAsia="Times New Roman" w:hAnsi="Times New Roman"/>
          <w:sz w:val="24"/>
          <w:lang w:val="ru-RU"/>
        </w:rPr>
      </w:pPr>
      <w:r w:rsidRPr="00C971D9">
        <w:rPr>
          <w:rFonts w:ascii="Times New Roman" w:eastAsia="Times New Roman" w:hAnsi="Times New Roman"/>
          <w:sz w:val="24"/>
          <w:lang w:val="ru-RU"/>
        </w:rPr>
        <w:t>Комисија саставља записник о уништењу пословних књига, рачуноводствених исправа и финансијских извештаја.</w:t>
      </w:r>
    </w:p>
    <w:p w14:paraId="6A4C4E8B" w14:textId="77777777" w:rsidR="000C189E" w:rsidRPr="00C971D9" w:rsidRDefault="000C189E">
      <w:pPr>
        <w:spacing w:line="285" w:lineRule="exact"/>
        <w:rPr>
          <w:rFonts w:ascii="Times New Roman" w:eastAsia="Times New Roman" w:hAnsi="Times New Roman"/>
          <w:lang w:val="ru-RU"/>
        </w:rPr>
      </w:pPr>
    </w:p>
    <w:p w14:paraId="0C6E26CC" w14:textId="77777777" w:rsidR="000C189E" w:rsidRPr="00C971D9" w:rsidRDefault="000C189E">
      <w:pPr>
        <w:spacing w:line="0" w:lineRule="atLeast"/>
        <w:rPr>
          <w:rFonts w:ascii="Times New Roman" w:eastAsia="Times New Roman" w:hAnsi="Times New Roman"/>
          <w:b/>
          <w:sz w:val="28"/>
          <w:lang w:val="ru-RU"/>
        </w:rPr>
      </w:pPr>
      <w:r>
        <w:rPr>
          <w:rFonts w:ascii="Times New Roman" w:eastAsia="Times New Roman" w:hAnsi="Times New Roman"/>
          <w:b/>
          <w:sz w:val="28"/>
        </w:rPr>
        <w:t>VII</w:t>
      </w:r>
      <w:r w:rsidRPr="00C971D9">
        <w:rPr>
          <w:rFonts w:ascii="Times New Roman" w:eastAsia="Times New Roman" w:hAnsi="Times New Roman"/>
          <w:b/>
          <w:sz w:val="28"/>
          <w:lang w:val="ru-RU"/>
        </w:rPr>
        <w:t xml:space="preserve"> Утврђивање одговорности запослених у буџетском рачуноводству</w:t>
      </w:r>
    </w:p>
    <w:p w14:paraId="78D31169" w14:textId="77777777" w:rsidR="000C189E" w:rsidRPr="00C971D9" w:rsidRDefault="000C189E">
      <w:pPr>
        <w:spacing w:line="321" w:lineRule="exact"/>
        <w:rPr>
          <w:rFonts w:ascii="Times New Roman" w:eastAsia="Times New Roman" w:hAnsi="Times New Roman"/>
          <w:lang w:val="ru-RU"/>
        </w:rPr>
      </w:pPr>
    </w:p>
    <w:p w14:paraId="544FD6EA" w14:textId="77777777" w:rsidR="000C189E" w:rsidRDefault="000C189E">
      <w:pPr>
        <w:numPr>
          <w:ilvl w:val="0"/>
          <w:numId w:val="30"/>
        </w:numPr>
        <w:tabs>
          <w:tab w:val="left" w:pos="3140"/>
        </w:tabs>
        <w:spacing w:line="0" w:lineRule="atLeast"/>
        <w:ind w:left="3140" w:hanging="369"/>
        <w:rPr>
          <w:rFonts w:ascii="Times New Roman" w:eastAsia="Times New Roman" w:hAnsi="Times New Roman"/>
          <w:b/>
          <w:sz w:val="24"/>
        </w:rPr>
      </w:pPr>
      <w:proofErr w:type="spellStart"/>
      <w:r>
        <w:rPr>
          <w:rFonts w:ascii="Times New Roman" w:eastAsia="Times New Roman" w:hAnsi="Times New Roman"/>
          <w:b/>
          <w:sz w:val="24"/>
        </w:rPr>
        <w:t>Одговорност</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органа</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управљања</w:t>
      </w:r>
      <w:proofErr w:type="spellEnd"/>
    </w:p>
    <w:p w14:paraId="15F4ACE5" w14:textId="77777777" w:rsidR="000C189E" w:rsidRDefault="000C189E">
      <w:pPr>
        <w:spacing w:line="276" w:lineRule="exact"/>
        <w:rPr>
          <w:rFonts w:ascii="Times New Roman" w:eastAsia="Times New Roman" w:hAnsi="Times New Roman"/>
        </w:rPr>
      </w:pPr>
    </w:p>
    <w:p w14:paraId="66999785" w14:textId="77777777" w:rsidR="000C189E" w:rsidRDefault="000C189E">
      <w:pPr>
        <w:spacing w:line="0" w:lineRule="atLeast"/>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53.</w:t>
      </w:r>
    </w:p>
    <w:p w14:paraId="2D56AA5A" w14:textId="77777777" w:rsidR="000C189E" w:rsidRDefault="000C189E">
      <w:pPr>
        <w:spacing w:line="283" w:lineRule="exact"/>
        <w:rPr>
          <w:rFonts w:ascii="Times New Roman" w:eastAsia="Times New Roman" w:hAnsi="Times New Roman"/>
        </w:rPr>
      </w:pPr>
    </w:p>
    <w:p w14:paraId="70D1FAC9" w14:textId="77777777" w:rsidR="000C189E" w:rsidRPr="00C971D9" w:rsidRDefault="000C189E">
      <w:pPr>
        <w:spacing w:line="234"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Орган управљања буџетског корисника утврђује предлог финансијског плана за припрему буџета.</w:t>
      </w:r>
    </w:p>
    <w:p w14:paraId="428EE4C9" w14:textId="77777777" w:rsidR="000C189E" w:rsidRPr="00C971D9" w:rsidRDefault="000C189E">
      <w:pPr>
        <w:spacing w:line="14" w:lineRule="exact"/>
        <w:rPr>
          <w:rFonts w:ascii="Times New Roman" w:eastAsia="Times New Roman" w:hAnsi="Times New Roman"/>
          <w:lang w:val="ru-RU"/>
        </w:rPr>
      </w:pPr>
    </w:p>
    <w:p w14:paraId="7EEBBEEB" w14:textId="77777777" w:rsidR="000C189E" w:rsidRPr="00C971D9" w:rsidRDefault="000C189E">
      <w:pPr>
        <w:spacing w:line="234"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Орган управљања буџетског корисника доноси финансијски план, у складу са законом.</w:t>
      </w:r>
    </w:p>
    <w:p w14:paraId="35083DA6" w14:textId="77777777" w:rsidR="000C189E" w:rsidRPr="00C971D9" w:rsidRDefault="000C189E">
      <w:pPr>
        <w:spacing w:line="200" w:lineRule="exact"/>
        <w:rPr>
          <w:rFonts w:ascii="Times New Roman" w:eastAsia="Times New Roman" w:hAnsi="Times New Roman"/>
          <w:lang w:val="ru-RU"/>
        </w:rPr>
      </w:pPr>
    </w:p>
    <w:p w14:paraId="1831E1F3" w14:textId="77777777" w:rsidR="000C189E" w:rsidRPr="00C971D9" w:rsidRDefault="000C189E">
      <w:pPr>
        <w:spacing w:line="244" w:lineRule="exact"/>
        <w:rPr>
          <w:rFonts w:ascii="Times New Roman" w:eastAsia="Times New Roman" w:hAnsi="Times New Roman"/>
          <w:lang w:val="ru-RU"/>
        </w:rPr>
      </w:pPr>
    </w:p>
    <w:p w14:paraId="4CB5D62F" w14:textId="77777777" w:rsidR="000C189E" w:rsidRPr="00C971D9" w:rsidRDefault="000C189E">
      <w:pPr>
        <w:spacing w:line="0" w:lineRule="atLeast"/>
        <w:ind w:right="-699"/>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54.</w:t>
      </w:r>
    </w:p>
    <w:p w14:paraId="76E697AC" w14:textId="77777777" w:rsidR="000C189E" w:rsidRPr="00C971D9" w:rsidRDefault="000C189E">
      <w:pPr>
        <w:spacing w:line="187" w:lineRule="exact"/>
        <w:rPr>
          <w:rFonts w:ascii="Times New Roman" w:eastAsia="Times New Roman" w:hAnsi="Times New Roman"/>
          <w:lang w:val="ru-RU"/>
        </w:rPr>
      </w:pPr>
    </w:p>
    <w:p w14:paraId="07559015" w14:textId="77777777" w:rsidR="000C189E" w:rsidRPr="00C971D9" w:rsidRDefault="000C189E">
      <w:pPr>
        <w:spacing w:line="236"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Орган управљања буџетског корисника одговоран је за усвајање система одлука, процедура и активности по којима се спроводи систем финансијског управљања и контроле.</w:t>
      </w:r>
    </w:p>
    <w:p w14:paraId="78852CFF" w14:textId="77777777" w:rsidR="000C189E" w:rsidRPr="00C971D9" w:rsidRDefault="000C189E">
      <w:pPr>
        <w:spacing w:line="14" w:lineRule="exact"/>
        <w:rPr>
          <w:rFonts w:ascii="Times New Roman" w:eastAsia="Times New Roman" w:hAnsi="Times New Roman"/>
          <w:lang w:val="ru-RU"/>
        </w:rPr>
      </w:pPr>
    </w:p>
    <w:p w14:paraId="281C3BC2" w14:textId="77777777" w:rsidR="000C189E" w:rsidRPr="00C971D9" w:rsidRDefault="000C189E">
      <w:pPr>
        <w:spacing w:line="234"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Орган управљања буџетског корисника одговоран је за усвајање система функционисања интерне ревизије.</w:t>
      </w:r>
    </w:p>
    <w:p w14:paraId="5E2D4489" w14:textId="77777777" w:rsidR="000C189E" w:rsidRPr="00C971D9" w:rsidRDefault="000C189E">
      <w:pPr>
        <w:spacing w:line="282" w:lineRule="exact"/>
        <w:rPr>
          <w:rFonts w:ascii="Times New Roman" w:eastAsia="Times New Roman" w:hAnsi="Times New Roman"/>
          <w:lang w:val="ru-RU"/>
        </w:rPr>
      </w:pPr>
    </w:p>
    <w:p w14:paraId="09AB2B6B" w14:textId="77777777" w:rsidR="000C189E" w:rsidRPr="00C971D9" w:rsidRDefault="000C189E">
      <w:pPr>
        <w:spacing w:line="0" w:lineRule="atLeast"/>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55.</w:t>
      </w:r>
    </w:p>
    <w:p w14:paraId="06AD4DB7" w14:textId="77777777" w:rsidR="000C189E" w:rsidRPr="00C971D9" w:rsidRDefault="000C189E">
      <w:pPr>
        <w:spacing w:line="283" w:lineRule="exact"/>
        <w:rPr>
          <w:rFonts w:ascii="Times New Roman" w:eastAsia="Times New Roman" w:hAnsi="Times New Roman"/>
          <w:lang w:val="ru-RU"/>
        </w:rPr>
      </w:pPr>
    </w:p>
    <w:p w14:paraId="418B0E8B" w14:textId="77777777" w:rsidR="000C189E" w:rsidRPr="00C971D9" w:rsidRDefault="000C189E">
      <w:pPr>
        <w:spacing w:line="234"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Орган управљања буџетског корисника усваја извештај о попису и извештај о пословању буџетског корисника.</w:t>
      </w:r>
    </w:p>
    <w:p w14:paraId="0EB9B2A8" w14:textId="77777777" w:rsidR="000C189E" w:rsidRPr="00C971D9" w:rsidRDefault="000C189E">
      <w:pPr>
        <w:spacing w:line="283" w:lineRule="exact"/>
        <w:rPr>
          <w:rFonts w:ascii="Times New Roman" w:eastAsia="Times New Roman" w:hAnsi="Times New Roman"/>
          <w:lang w:val="ru-RU"/>
        </w:rPr>
      </w:pPr>
    </w:p>
    <w:p w14:paraId="05078770" w14:textId="77777777" w:rsidR="000C189E" w:rsidRDefault="000C189E">
      <w:pPr>
        <w:numPr>
          <w:ilvl w:val="0"/>
          <w:numId w:val="31"/>
        </w:numPr>
        <w:tabs>
          <w:tab w:val="left" w:pos="3260"/>
        </w:tabs>
        <w:spacing w:line="0" w:lineRule="atLeast"/>
        <w:ind w:left="3260" w:hanging="366"/>
        <w:rPr>
          <w:rFonts w:ascii="Times New Roman" w:eastAsia="Times New Roman" w:hAnsi="Times New Roman"/>
          <w:b/>
          <w:sz w:val="24"/>
        </w:rPr>
      </w:pPr>
      <w:proofErr w:type="spellStart"/>
      <w:r>
        <w:rPr>
          <w:rFonts w:ascii="Times New Roman" w:eastAsia="Times New Roman" w:hAnsi="Times New Roman"/>
          <w:b/>
          <w:sz w:val="24"/>
        </w:rPr>
        <w:t>Одговорност</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одговорног</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лица</w:t>
      </w:r>
      <w:proofErr w:type="spellEnd"/>
    </w:p>
    <w:p w14:paraId="0CE39434" w14:textId="77777777" w:rsidR="000C189E" w:rsidRDefault="000C189E">
      <w:pPr>
        <w:spacing w:line="276" w:lineRule="exact"/>
        <w:rPr>
          <w:rFonts w:ascii="Times New Roman" w:eastAsia="Times New Roman" w:hAnsi="Times New Roman"/>
        </w:rPr>
      </w:pPr>
    </w:p>
    <w:p w14:paraId="11B9516E" w14:textId="77777777" w:rsidR="000C189E" w:rsidRDefault="000C189E">
      <w:pPr>
        <w:spacing w:line="0" w:lineRule="atLeast"/>
        <w:jc w:val="center"/>
        <w:rPr>
          <w:rFonts w:ascii="Times New Roman" w:eastAsia="Times New Roman" w:hAnsi="Times New Roman"/>
          <w:b/>
          <w:sz w:val="24"/>
        </w:rPr>
      </w:pPr>
      <w:proofErr w:type="spellStart"/>
      <w:r>
        <w:rPr>
          <w:rFonts w:ascii="Times New Roman" w:eastAsia="Times New Roman" w:hAnsi="Times New Roman"/>
          <w:b/>
          <w:sz w:val="24"/>
        </w:rPr>
        <w:t>Члан</w:t>
      </w:r>
      <w:proofErr w:type="spellEnd"/>
      <w:r>
        <w:rPr>
          <w:rFonts w:ascii="Times New Roman" w:eastAsia="Times New Roman" w:hAnsi="Times New Roman"/>
          <w:b/>
          <w:sz w:val="24"/>
        </w:rPr>
        <w:t xml:space="preserve"> 56.</w:t>
      </w:r>
    </w:p>
    <w:p w14:paraId="0D75A7D4" w14:textId="77777777" w:rsidR="000C189E" w:rsidRDefault="000C189E">
      <w:pPr>
        <w:spacing w:line="271" w:lineRule="exact"/>
        <w:rPr>
          <w:rFonts w:ascii="Times New Roman" w:eastAsia="Times New Roman" w:hAnsi="Times New Roman"/>
        </w:rPr>
      </w:pPr>
    </w:p>
    <w:p w14:paraId="75B432B3" w14:textId="77777777" w:rsidR="000C189E" w:rsidRPr="00C971D9" w:rsidRDefault="000C189E">
      <w:pPr>
        <w:spacing w:line="0" w:lineRule="atLeast"/>
        <w:ind w:right="-19"/>
        <w:jc w:val="center"/>
        <w:rPr>
          <w:rFonts w:ascii="Times New Roman" w:eastAsia="Times New Roman" w:hAnsi="Times New Roman"/>
          <w:sz w:val="24"/>
          <w:lang w:val="ru-RU"/>
        </w:rPr>
      </w:pPr>
      <w:r w:rsidRPr="00C971D9">
        <w:rPr>
          <w:rFonts w:ascii="Times New Roman" w:eastAsia="Times New Roman" w:hAnsi="Times New Roman"/>
          <w:sz w:val="24"/>
          <w:lang w:val="ru-RU"/>
        </w:rPr>
        <w:t>Директор установе одговоран је за рачуноводство сопствених трансакција.</w:t>
      </w:r>
    </w:p>
    <w:p w14:paraId="1D09F032" w14:textId="77777777" w:rsidR="000C189E" w:rsidRPr="00C971D9" w:rsidRDefault="000C189E">
      <w:pPr>
        <w:spacing w:line="12" w:lineRule="exact"/>
        <w:rPr>
          <w:rFonts w:ascii="Times New Roman" w:eastAsia="Times New Roman" w:hAnsi="Times New Roman"/>
          <w:lang w:val="ru-RU"/>
        </w:rPr>
      </w:pPr>
    </w:p>
    <w:p w14:paraId="215068AF" w14:textId="77777777" w:rsidR="000C189E" w:rsidRPr="00C971D9" w:rsidRDefault="000C189E">
      <w:pPr>
        <w:spacing w:line="236" w:lineRule="auto"/>
        <w:jc w:val="both"/>
        <w:rPr>
          <w:rFonts w:ascii="Times New Roman" w:eastAsia="Times New Roman" w:hAnsi="Times New Roman"/>
          <w:sz w:val="24"/>
          <w:lang w:val="ru-RU"/>
        </w:rPr>
      </w:pPr>
      <w:r w:rsidRPr="00C971D9">
        <w:rPr>
          <w:rFonts w:ascii="Times New Roman" w:eastAsia="Times New Roman" w:hAnsi="Times New Roman"/>
          <w:sz w:val="24"/>
          <w:lang w:val="ru-RU"/>
        </w:rPr>
        <w:t>Под одговорношћу из става 1. овог члана сматра се одговорност у делу истинитости и потпуности садржаја, као и представљања годишњих финансијских извештаја, што потврђује потписом.</w:t>
      </w:r>
    </w:p>
    <w:p w14:paraId="24CCD618" w14:textId="77777777" w:rsidR="000C189E" w:rsidRPr="00C971D9" w:rsidRDefault="000C189E">
      <w:pPr>
        <w:spacing w:line="14" w:lineRule="exact"/>
        <w:rPr>
          <w:rFonts w:ascii="Times New Roman" w:eastAsia="Times New Roman" w:hAnsi="Times New Roman"/>
          <w:lang w:val="ru-RU"/>
        </w:rPr>
      </w:pPr>
    </w:p>
    <w:p w14:paraId="613E2C5C" w14:textId="77777777" w:rsidR="000C189E" w:rsidRPr="00C971D9" w:rsidRDefault="000C189E">
      <w:pPr>
        <w:spacing w:line="234"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Директор установе одговоран је за поштовање буџетског календара за подношење завршног рачуна, према роковима утврђеним законом.</w:t>
      </w:r>
    </w:p>
    <w:p w14:paraId="2938B6DD" w14:textId="77777777" w:rsidR="000C189E" w:rsidRPr="00C971D9" w:rsidRDefault="000C189E">
      <w:pPr>
        <w:spacing w:line="282" w:lineRule="exact"/>
        <w:rPr>
          <w:rFonts w:ascii="Times New Roman" w:eastAsia="Times New Roman" w:hAnsi="Times New Roman"/>
          <w:lang w:val="ru-RU"/>
        </w:rPr>
      </w:pPr>
    </w:p>
    <w:p w14:paraId="7FCC1645" w14:textId="77777777" w:rsidR="000C189E" w:rsidRPr="00C971D9" w:rsidRDefault="000C189E">
      <w:pPr>
        <w:spacing w:line="0" w:lineRule="atLeast"/>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57.</w:t>
      </w:r>
    </w:p>
    <w:p w14:paraId="537F5B0A" w14:textId="77777777" w:rsidR="000C189E" w:rsidRPr="00C971D9" w:rsidRDefault="000C189E">
      <w:pPr>
        <w:spacing w:line="284" w:lineRule="exact"/>
        <w:rPr>
          <w:rFonts w:ascii="Times New Roman" w:eastAsia="Times New Roman" w:hAnsi="Times New Roman"/>
          <w:lang w:val="ru-RU"/>
        </w:rPr>
      </w:pPr>
    </w:p>
    <w:p w14:paraId="57D45FC7" w14:textId="77777777" w:rsidR="000C189E" w:rsidRPr="00C971D9" w:rsidRDefault="000C189E">
      <w:pPr>
        <w:spacing w:line="236" w:lineRule="auto"/>
        <w:ind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Директор установе одлучује о коришћењу средстава утврђених финансијским планом и одговара за одобравање и наменско коришћење додељених средстава, у складу са законом.</w:t>
      </w:r>
    </w:p>
    <w:p w14:paraId="096B4AA2" w14:textId="77777777" w:rsidR="000C189E" w:rsidRPr="00C971D9" w:rsidRDefault="000C189E">
      <w:pPr>
        <w:spacing w:line="282" w:lineRule="exact"/>
        <w:rPr>
          <w:rFonts w:ascii="Times New Roman" w:eastAsia="Times New Roman" w:hAnsi="Times New Roman"/>
          <w:lang w:val="ru-RU"/>
        </w:rPr>
      </w:pPr>
    </w:p>
    <w:p w14:paraId="741AED8F" w14:textId="77777777" w:rsidR="000C189E" w:rsidRPr="00C971D9" w:rsidRDefault="000C189E">
      <w:pPr>
        <w:spacing w:line="0" w:lineRule="atLeast"/>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58.</w:t>
      </w:r>
    </w:p>
    <w:p w14:paraId="48187671" w14:textId="77777777" w:rsidR="000C189E" w:rsidRPr="00C971D9" w:rsidRDefault="000C189E">
      <w:pPr>
        <w:spacing w:line="0" w:lineRule="atLeast"/>
        <w:jc w:val="center"/>
        <w:rPr>
          <w:rFonts w:ascii="Times New Roman" w:eastAsia="Times New Roman" w:hAnsi="Times New Roman"/>
          <w:b/>
          <w:sz w:val="24"/>
          <w:lang w:val="ru-RU"/>
        </w:rPr>
        <w:sectPr w:rsidR="000C189E" w:rsidRPr="00C971D9">
          <w:pgSz w:w="11900" w:h="16838"/>
          <w:pgMar w:top="1418" w:right="1426" w:bottom="1440" w:left="1420" w:header="0" w:footer="0" w:gutter="0"/>
          <w:cols w:space="0" w:equalWidth="0">
            <w:col w:w="9060"/>
          </w:cols>
          <w:docGrid w:linePitch="360"/>
        </w:sectPr>
      </w:pPr>
    </w:p>
    <w:p w14:paraId="6D84B1AD" w14:textId="77777777" w:rsidR="000C189E" w:rsidRPr="00C971D9" w:rsidRDefault="000C189E">
      <w:pPr>
        <w:spacing w:line="236" w:lineRule="auto"/>
        <w:ind w:left="4" w:firstLine="708"/>
        <w:jc w:val="both"/>
        <w:rPr>
          <w:rFonts w:ascii="Times New Roman" w:eastAsia="Times New Roman" w:hAnsi="Times New Roman"/>
          <w:sz w:val="24"/>
          <w:lang w:val="ru-RU"/>
        </w:rPr>
      </w:pPr>
      <w:bookmarkStart w:id="17" w:name="page17"/>
      <w:bookmarkEnd w:id="17"/>
      <w:r w:rsidRPr="00C971D9">
        <w:rPr>
          <w:rFonts w:ascii="Times New Roman" w:eastAsia="Times New Roman" w:hAnsi="Times New Roman"/>
          <w:sz w:val="24"/>
          <w:lang w:val="ru-RU"/>
        </w:rPr>
        <w:lastRenderedPageBreak/>
        <w:t>Директор установе одговоран је за успостављање, одржавање, редовно ажурирање и спровођење безбедног и ефикасног система финансијског управљања и контроле.</w:t>
      </w:r>
    </w:p>
    <w:p w14:paraId="16A137E1" w14:textId="77777777" w:rsidR="000C189E" w:rsidRPr="00C971D9" w:rsidRDefault="000C189E">
      <w:pPr>
        <w:spacing w:line="14" w:lineRule="exact"/>
        <w:rPr>
          <w:rFonts w:ascii="Times New Roman" w:eastAsia="Times New Roman" w:hAnsi="Times New Roman"/>
          <w:lang w:val="ru-RU"/>
        </w:rPr>
      </w:pPr>
    </w:p>
    <w:p w14:paraId="41E97A4C" w14:textId="77777777" w:rsidR="000C189E" w:rsidRPr="00C971D9" w:rsidRDefault="000C189E">
      <w:pPr>
        <w:spacing w:line="234"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Директор установе одговоран је за успостављање и обезбеђење услова за адекватно функционисање интерне ревизије буџетског корисника.</w:t>
      </w:r>
    </w:p>
    <w:p w14:paraId="35057AFE" w14:textId="77777777" w:rsidR="000C189E" w:rsidRPr="00C971D9" w:rsidRDefault="000C189E">
      <w:pPr>
        <w:spacing w:line="282" w:lineRule="exact"/>
        <w:rPr>
          <w:rFonts w:ascii="Times New Roman" w:eastAsia="Times New Roman" w:hAnsi="Times New Roman"/>
          <w:lang w:val="ru-RU"/>
        </w:rPr>
      </w:pPr>
    </w:p>
    <w:p w14:paraId="2E4C43C2"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59.</w:t>
      </w:r>
    </w:p>
    <w:p w14:paraId="3ED02904" w14:textId="77777777" w:rsidR="000C189E" w:rsidRPr="00C971D9" w:rsidRDefault="000C189E">
      <w:pPr>
        <w:spacing w:line="238" w:lineRule="exact"/>
        <w:rPr>
          <w:rFonts w:ascii="Times New Roman" w:eastAsia="Times New Roman" w:hAnsi="Times New Roman"/>
          <w:lang w:val="ru-RU"/>
        </w:rPr>
      </w:pPr>
    </w:p>
    <w:p w14:paraId="52C2597D"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Директор установе одговоран је за организацију и правилност пописа.</w:t>
      </w:r>
    </w:p>
    <w:p w14:paraId="04F004DA" w14:textId="77777777" w:rsidR="000C189E" w:rsidRPr="00C971D9" w:rsidRDefault="000C189E">
      <w:pPr>
        <w:spacing w:line="187" w:lineRule="exact"/>
        <w:rPr>
          <w:rFonts w:ascii="Times New Roman" w:eastAsia="Times New Roman" w:hAnsi="Times New Roman"/>
          <w:lang w:val="ru-RU"/>
        </w:rPr>
      </w:pPr>
    </w:p>
    <w:p w14:paraId="06F6DD04" w14:textId="77777777" w:rsidR="000C189E" w:rsidRPr="00C971D9" w:rsidRDefault="000C189E">
      <w:pPr>
        <w:spacing w:line="0" w:lineRule="atLeast"/>
        <w:ind w:left="4064"/>
        <w:rPr>
          <w:rFonts w:ascii="Times New Roman" w:eastAsia="Times New Roman" w:hAnsi="Times New Roman"/>
          <w:b/>
          <w:sz w:val="24"/>
          <w:lang w:val="ru-RU"/>
        </w:rPr>
      </w:pPr>
      <w:r w:rsidRPr="00C971D9">
        <w:rPr>
          <w:rFonts w:ascii="Times New Roman" w:eastAsia="Times New Roman" w:hAnsi="Times New Roman"/>
          <w:b/>
          <w:sz w:val="24"/>
          <w:lang w:val="ru-RU"/>
        </w:rPr>
        <w:t>Члан 60.</w:t>
      </w:r>
    </w:p>
    <w:p w14:paraId="4789904F" w14:textId="77777777" w:rsidR="000C189E" w:rsidRPr="00C971D9" w:rsidRDefault="000C189E">
      <w:pPr>
        <w:spacing w:line="247" w:lineRule="exact"/>
        <w:rPr>
          <w:rFonts w:ascii="Times New Roman" w:eastAsia="Times New Roman" w:hAnsi="Times New Roman"/>
          <w:lang w:val="ru-RU"/>
        </w:rPr>
      </w:pPr>
    </w:p>
    <w:p w14:paraId="037206D6" w14:textId="77777777" w:rsidR="000C189E" w:rsidRPr="00C971D9" w:rsidRDefault="000C189E">
      <w:pPr>
        <w:spacing w:line="0" w:lineRule="atLeast"/>
        <w:ind w:left="704"/>
        <w:rPr>
          <w:rFonts w:ascii="Times New Roman" w:eastAsia="Times New Roman" w:hAnsi="Times New Roman"/>
          <w:sz w:val="23"/>
          <w:lang w:val="ru-RU"/>
        </w:rPr>
      </w:pPr>
      <w:r w:rsidRPr="00C971D9">
        <w:rPr>
          <w:rFonts w:ascii="Times New Roman" w:eastAsia="Times New Roman" w:hAnsi="Times New Roman"/>
          <w:sz w:val="23"/>
          <w:lang w:val="ru-RU"/>
        </w:rPr>
        <w:t>Директор установе одговоран је за поштовање рокова измирења новчаних обавеза</w:t>
      </w:r>
    </w:p>
    <w:p w14:paraId="487CF4F1" w14:textId="77777777" w:rsidR="000C189E" w:rsidRPr="00C971D9" w:rsidRDefault="000C189E">
      <w:pPr>
        <w:numPr>
          <w:ilvl w:val="0"/>
          <w:numId w:val="32"/>
        </w:numPr>
        <w:tabs>
          <w:tab w:val="left" w:pos="184"/>
        </w:tabs>
        <w:spacing w:line="0" w:lineRule="atLeast"/>
        <w:ind w:left="184" w:hanging="184"/>
        <w:rPr>
          <w:rFonts w:ascii="Times New Roman" w:eastAsia="Times New Roman" w:hAnsi="Times New Roman"/>
          <w:sz w:val="24"/>
          <w:lang w:val="ru-RU"/>
        </w:rPr>
      </w:pPr>
      <w:r w:rsidRPr="00C971D9">
        <w:rPr>
          <w:rFonts w:ascii="Times New Roman" w:eastAsia="Times New Roman" w:hAnsi="Times New Roman"/>
          <w:sz w:val="24"/>
          <w:lang w:val="ru-RU"/>
        </w:rPr>
        <w:t>складу са законом којим се регулише плаћање комерцијалних трансакција.</w:t>
      </w:r>
    </w:p>
    <w:p w14:paraId="7CCD9A0A" w14:textId="77777777" w:rsidR="000C189E" w:rsidRPr="00C971D9" w:rsidRDefault="000C189E">
      <w:pPr>
        <w:spacing w:line="281" w:lineRule="exact"/>
        <w:rPr>
          <w:rFonts w:ascii="Times New Roman" w:eastAsia="Times New Roman" w:hAnsi="Times New Roman"/>
          <w:sz w:val="24"/>
          <w:lang w:val="ru-RU"/>
        </w:rPr>
      </w:pPr>
    </w:p>
    <w:p w14:paraId="769B5F53" w14:textId="77777777" w:rsidR="000C189E" w:rsidRPr="00C971D9" w:rsidRDefault="000C189E">
      <w:pPr>
        <w:numPr>
          <w:ilvl w:val="1"/>
          <w:numId w:val="32"/>
        </w:numPr>
        <w:tabs>
          <w:tab w:val="left" w:pos="1144"/>
        </w:tabs>
        <w:spacing w:line="0" w:lineRule="atLeast"/>
        <w:ind w:left="1144" w:hanging="364"/>
        <w:rPr>
          <w:rFonts w:ascii="Times New Roman" w:eastAsia="Times New Roman" w:hAnsi="Times New Roman"/>
          <w:b/>
          <w:sz w:val="24"/>
          <w:lang w:val="ru-RU"/>
        </w:rPr>
      </w:pPr>
      <w:r w:rsidRPr="00C971D9">
        <w:rPr>
          <w:rFonts w:ascii="Times New Roman" w:eastAsia="Times New Roman" w:hAnsi="Times New Roman"/>
          <w:b/>
          <w:sz w:val="24"/>
          <w:lang w:val="ru-RU"/>
        </w:rPr>
        <w:t>Одговорност економисте за финансијске и рачуноводствене послове</w:t>
      </w:r>
    </w:p>
    <w:p w14:paraId="41A4F05C" w14:textId="77777777" w:rsidR="000C189E" w:rsidRPr="00C971D9" w:rsidRDefault="000C189E">
      <w:pPr>
        <w:spacing w:line="276" w:lineRule="exact"/>
        <w:rPr>
          <w:rFonts w:ascii="Times New Roman" w:eastAsia="Times New Roman" w:hAnsi="Times New Roman"/>
          <w:lang w:val="ru-RU"/>
        </w:rPr>
      </w:pPr>
    </w:p>
    <w:p w14:paraId="6FA5C0FA"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61.</w:t>
      </w:r>
    </w:p>
    <w:p w14:paraId="44E92291" w14:textId="77777777" w:rsidR="000C189E" w:rsidRPr="00C971D9" w:rsidRDefault="000C189E">
      <w:pPr>
        <w:spacing w:line="274" w:lineRule="exact"/>
        <w:rPr>
          <w:rFonts w:ascii="Times New Roman" w:eastAsia="Times New Roman" w:hAnsi="Times New Roman"/>
          <w:lang w:val="ru-RU"/>
        </w:rPr>
      </w:pPr>
    </w:p>
    <w:p w14:paraId="3EDFF64F"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За припремање финансијских извештаја одговоран је економиста за финансијске</w:t>
      </w:r>
    </w:p>
    <w:p w14:paraId="30F9022D" w14:textId="77777777" w:rsidR="000C189E" w:rsidRPr="00C971D9" w:rsidRDefault="000C189E">
      <w:pPr>
        <w:spacing w:line="19" w:lineRule="exact"/>
        <w:rPr>
          <w:rFonts w:ascii="Times New Roman" w:eastAsia="Times New Roman" w:hAnsi="Times New Roman"/>
          <w:lang w:val="ru-RU"/>
        </w:rPr>
      </w:pPr>
    </w:p>
    <w:p w14:paraId="5BD54B24" w14:textId="77777777" w:rsidR="000C189E" w:rsidRPr="00C971D9" w:rsidRDefault="000C189E">
      <w:pPr>
        <w:numPr>
          <w:ilvl w:val="0"/>
          <w:numId w:val="33"/>
        </w:numPr>
        <w:tabs>
          <w:tab w:val="left" w:pos="184"/>
        </w:tabs>
        <w:spacing w:line="0" w:lineRule="atLeast"/>
        <w:ind w:left="184" w:hanging="184"/>
        <w:rPr>
          <w:rFonts w:ascii="Times New Roman" w:eastAsia="Times New Roman" w:hAnsi="Times New Roman"/>
          <w:sz w:val="24"/>
          <w:lang w:val="ru-RU"/>
        </w:rPr>
      </w:pPr>
      <w:r w:rsidRPr="00C971D9">
        <w:rPr>
          <w:rFonts w:ascii="Times New Roman" w:eastAsia="Times New Roman" w:hAnsi="Times New Roman"/>
          <w:sz w:val="24"/>
          <w:lang w:val="ru-RU"/>
        </w:rPr>
        <w:t>рачуноводствене послове, у делу својих надлежности и одговорности.</w:t>
      </w:r>
    </w:p>
    <w:p w14:paraId="20B09945" w14:textId="77777777" w:rsidR="000C189E" w:rsidRPr="00C971D9" w:rsidRDefault="000C189E">
      <w:pPr>
        <w:spacing w:line="187" w:lineRule="exact"/>
        <w:rPr>
          <w:rFonts w:ascii="Times New Roman" w:eastAsia="Times New Roman" w:hAnsi="Times New Roman"/>
          <w:sz w:val="24"/>
          <w:lang w:val="ru-RU"/>
        </w:rPr>
      </w:pPr>
    </w:p>
    <w:p w14:paraId="31F4A2D7" w14:textId="77777777" w:rsidR="000C189E" w:rsidRPr="00C971D9" w:rsidRDefault="000C189E">
      <w:pPr>
        <w:spacing w:line="0" w:lineRule="atLeast"/>
        <w:ind w:left="4064"/>
        <w:rPr>
          <w:rFonts w:ascii="Times New Roman" w:eastAsia="Times New Roman" w:hAnsi="Times New Roman"/>
          <w:b/>
          <w:sz w:val="24"/>
          <w:lang w:val="ru-RU"/>
        </w:rPr>
      </w:pPr>
      <w:r w:rsidRPr="00C971D9">
        <w:rPr>
          <w:rFonts w:ascii="Times New Roman" w:eastAsia="Times New Roman" w:hAnsi="Times New Roman"/>
          <w:b/>
          <w:sz w:val="24"/>
          <w:lang w:val="ru-RU"/>
        </w:rPr>
        <w:t>Члан 62.</w:t>
      </w:r>
    </w:p>
    <w:p w14:paraId="1117E37B" w14:textId="77777777" w:rsidR="000C189E" w:rsidRPr="00C971D9" w:rsidRDefault="000C189E">
      <w:pPr>
        <w:spacing w:line="283" w:lineRule="exact"/>
        <w:rPr>
          <w:rFonts w:ascii="Times New Roman" w:eastAsia="Times New Roman" w:hAnsi="Times New Roman"/>
          <w:lang w:val="ru-RU"/>
        </w:rPr>
      </w:pPr>
    </w:p>
    <w:p w14:paraId="5C7EA333" w14:textId="77777777" w:rsidR="000C189E" w:rsidRPr="00C971D9" w:rsidRDefault="000C189E">
      <w:pPr>
        <w:spacing w:line="236"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Економиста за финансијске и рачуноводствене послове одговоран је за вођење пословних књига и припрему, састављање и подношење финансијских извештаја укључујући и:</w:t>
      </w:r>
    </w:p>
    <w:p w14:paraId="0147BA3E" w14:textId="77777777" w:rsidR="000C189E" w:rsidRPr="00C971D9" w:rsidRDefault="000C189E">
      <w:pPr>
        <w:spacing w:line="14" w:lineRule="exact"/>
        <w:rPr>
          <w:rFonts w:ascii="Times New Roman" w:eastAsia="Times New Roman" w:hAnsi="Times New Roman"/>
          <w:lang w:val="ru-RU"/>
        </w:rPr>
      </w:pPr>
    </w:p>
    <w:p w14:paraId="37C0806A" w14:textId="77777777" w:rsidR="000C189E" w:rsidRPr="00C971D9" w:rsidRDefault="000C189E">
      <w:pPr>
        <w:numPr>
          <w:ilvl w:val="0"/>
          <w:numId w:val="34"/>
        </w:numPr>
        <w:tabs>
          <w:tab w:val="left" w:pos="155"/>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састављање и достављање тромесечних, периодичних извештаја о извршењу буџета у прописаним роковима;</w:t>
      </w:r>
    </w:p>
    <w:p w14:paraId="6F0B3C92" w14:textId="77777777" w:rsidR="000C189E" w:rsidRPr="00C971D9" w:rsidRDefault="000C189E">
      <w:pPr>
        <w:spacing w:line="2" w:lineRule="exact"/>
        <w:rPr>
          <w:rFonts w:ascii="Times New Roman" w:eastAsia="Times New Roman" w:hAnsi="Times New Roman"/>
          <w:sz w:val="24"/>
          <w:lang w:val="ru-RU"/>
        </w:rPr>
      </w:pPr>
    </w:p>
    <w:p w14:paraId="1D1F9F15" w14:textId="77777777" w:rsidR="000C189E" w:rsidRDefault="000C189E">
      <w:pPr>
        <w:numPr>
          <w:ilvl w:val="0"/>
          <w:numId w:val="34"/>
        </w:numPr>
        <w:tabs>
          <w:tab w:val="left" w:pos="144"/>
        </w:tabs>
        <w:spacing w:line="0" w:lineRule="atLeast"/>
        <w:ind w:left="144" w:hanging="144"/>
        <w:rPr>
          <w:rFonts w:ascii="Times New Roman" w:eastAsia="Times New Roman" w:hAnsi="Times New Roman"/>
          <w:sz w:val="24"/>
        </w:rPr>
      </w:pPr>
      <w:proofErr w:type="spellStart"/>
      <w:r>
        <w:rPr>
          <w:rFonts w:ascii="Times New Roman" w:eastAsia="Times New Roman" w:hAnsi="Times New Roman"/>
          <w:sz w:val="24"/>
        </w:rPr>
        <w:t>вођење</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пословних</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књига</w:t>
      </w:r>
      <w:proofErr w:type="spellEnd"/>
      <w:r>
        <w:rPr>
          <w:rFonts w:ascii="Times New Roman" w:eastAsia="Times New Roman" w:hAnsi="Times New Roman"/>
          <w:sz w:val="24"/>
        </w:rPr>
        <w:t>;</w:t>
      </w:r>
    </w:p>
    <w:p w14:paraId="6126ADC9" w14:textId="77777777" w:rsidR="000C189E" w:rsidRPr="00C971D9" w:rsidRDefault="000C189E">
      <w:pPr>
        <w:numPr>
          <w:ilvl w:val="0"/>
          <w:numId w:val="34"/>
        </w:numPr>
        <w:tabs>
          <w:tab w:val="left" w:pos="144"/>
        </w:tabs>
        <w:spacing w:line="0" w:lineRule="atLeast"/>
        <w:ind w:left="144" w:hanging="144"/>
        <w:rPr>
          <w:rFonts w:ascii="Times New Roman" w:eastAsia="Times New Roman" w:hAnsi="Times New Roman"/>
          <w:sz w:val="24"/>
          <w:lang w:val="ru-RU"/>
        </w:rPr>
      </w:pPr>
      <w:r w:rsidRPr="00C971D9">
        <w:rPr>
          <w:rFonts w:ascii="Times New Roman" w:eastAsia="Times New Roman" w:hAnsi="Times New Roman"/>
          <w:sz w:val="24"/>
          <w:lang w:val="ru-RU"/>
        </w:rPr>
        <w:t>вођење пословних књига у електронском облику;</w:t>
      </w:r>
    </w:p>
    <w:p w14:paraId="23E5EAF6" w14:textId="77777777" w:rsidR="000C189E" w:rsidRPr="00C971D9" w:rsidRDefault="000C189E">
      <w:pPr>
        <w:spacing w:line="12" w:lineRule="exact"/>
        <w:rPr>
          <w:rFonts w:ascii="Times New Roman" w:eastAsia="Times New Roman" w:hAnsi="Times New Roman"/>
          <w:sz w:val="24"/>
          <w:lang w:val="ru-RU"/>
        </w:rPr>
      </w:pPr>
    </w:p>
    <w:p w14:paraId="4673AB45" w14:textId="77777777" w:rsidR="000C189E" w:rsidRPr="00C971D9" w:rsidRDefault="000C189E">
      <w:pPr>
        <w:numPr>
          <w:ilvl w:val="0"/>
          <w:numId w:val="34"/>
        </w:numPr>
        <w:tabs>
          <w:tab w:val="left" w:pos="179"/>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достављање рачуноводствених исправа и документације на књижење у прописаном року, као и њихово евидентирање у пословним књигама;</w:t>
      </w:r>
    </w:p>
    <w:p w14:paraId="5E7E4FFB" w14:textId="77777777" w:rsidR="000C189E" w:rsidRPr="00C971D9" w:rsidRDefault="000C189E">
      <w:pPr>
        <w:spacing w:line="13" w:lineRule="exact"/>
        <w:rPr>
          <w:rFonts w:ascii="Times New Roman" w:eastAsia="Times New Roman" w:hAnsi="Times New Roman"/>
          <w:sz w:val="24"/>
          <w:lang w:val="ru-RU"/>
        </w:rPr>
      </w:pPr>
    </w:p>
    <w:p w14:paraId="2ECF28D3" w14:textId="77777777" w:rsidR="000C189E" w:rsidRPr="00C971D9" w:rsidRDefault="000C189E">
      <w:pPr>
        <w:numPr>
          <w:ilvl w:val="0"/>
          <w:numId w:val="34"/>
        </w:numPr>
        <w:tabs>
          <w:tab w:val="left" w:pos="280"/>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састављање интерног општег акта којим се уређује организација буџетског рачуноводства;</w:t>
      </w:r>
    </w:p>
    <w:p w14:paraId="5C5DFBEB" w14:textId="77777777" w:rsidR="000C189E" w:rsidRPr="00C971D9" w:rsidRDefault="000C189E">
      <w:pPr>
        <w:spacing w:line="13" w:lineRule="exact"/>
        <w:rPr>
          <w:rFonts w:ascii="Times New Roman" w:eastAsia="Times New Roman" w:hAnsi="Times New Roman"/>
          <w:sz w:val="24"/>
          <w:lang w:val="ru-RU"/>
        </w:rPr>
      </w:pPr>
    </w:p>
    <w:p w14:paraId="1C965B56" w14:textId="77777777" w:rsidR="000C189E" w:rsidRPr="00C971D9" w:rsidRDefault="000C189E">
      <w:pPr>
        <w:numPr>
          <w:ilvl w:val="0"/>
          <w:numId w:val="34"/>
        </w:numPr>
        <w:tabs>
          <w:tab w:val="left" w:pos="184"/>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закључење пословних књига у прописаним роковима и чување пословних књига и рачуноводствених исправа на начин и у прописаним роковима;</w:t>
      </w:r>
    </w:p>
    <w:p w14:paraId="4F3ABA79" w14:textId="77777777" w:rsidR="000C189E" w:rsidRPr="00C971D9" w:rsidRDefault="000C189E">
      <w:pPr>
        <w:spacing w:line="13" w:lineRule="exact"/>
        <w:rPr>
          <w:rFonts w:ascii="Times New Roman" w:eastAsia="Times New Roman" w:hAnsi="Times New Roman"/>
          <w:sz w:val="24"/>
          <w:lang w:val="ru-RU"/>
        </w:rPr>
      </w:pPr>
    </w:p>
    <w:p w14:paraId="1B1091B2" w14:textId="77777777" w:rsidR="000C189E" w:rsidRPr="00C971D9" w:rsidRDefault="000C189E">
      <w:pPr>
        <w:numPr>
          <w:ilvl w:val="0"/>
          <w:numId w:val="34"/>
        </w:numPr>
        <w:tabs>
          <w:tab w:val="left" w:pos="162"/>
        </w:tabs>
        <w:spacing w:line="234" w:lineRule="auto"/>
        <w:ind w:left="4" w:hanging="4"/>
        <w:rPr>
          <w:rFonts w:ascii="Times New Roman" w:eastAsia="Times New Roman" w:hAnsi="Times New Roman"/>
          <w:sz w:val="24"/>
          <w:lang w:val="ru-RU"/>
        </w:rPr>
      </w:pPr>
      <w:r w:rsidRPr="00C971D9">
        <w:rPr>
          <w:rFonts w:ascii="Times New Roman" w:eastAsia="Times New Roman" w:hAnsi="Times New Roman"/>
          <w:sz w:val="24"/>
          <w:lang w:val="ru-RU"/>
        </w:rPr>
        <w:t>усклађивање пословних књига, пописа имовине и обавеза и усаглашавање имовине и обавеза у прописаним роковима.</w:t>
      </w:r>
    </w:p>
    <w:p w14:paraId="65B2160E" w14:textId="77777777" w:rsidR="000C189E" w:rsidRPr="00C971D9" w:rsidRDefault="000C189E">
      <w:pPr>
        <w:spacing w:line="282" w:lineRule="exact"/>
        <w:rPr>
          <w:rFonts w:ascii="Times New Roman" w:eastAsia="Times New Roman" w:hAnsi="Times New Roman"/>
          <w:lang w:val="ru-RU"/>
        </w:rPr>
      </w:pPr>
    </w:p>
    <w:p w14:paraId="7C05005B" w14:textId="77777777" w:rsidR="000C189E" w:rsidRPr="00C971D9" w:rsidRDefault="000C189E">
      <w:pPr>
        <w:spacing w:line="0" w:lineRule="atLeast"/>
        <w:ind w:right="-3"/>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63.</w:t>
      </w:r>
    </w:p>
    <w:p w14:paraId="66EBAB20" w14:textId="77777777" w:rsidR="000C189E" w:rsidRPr="00C971D9" w:rsidRDefault="000C189E">
      <w:pPr>
        <w:spacing w:line="274" w:lineRule="exact"/>
        <w:rPr>
          <w:rFonts w:ascii="Times New Roman" w:eastAsia="Times New Roman" w:hAnsi="Times New Roman"/>
          <w:lang w:val="ru-RU"/>
        </w:rPr>
      </w:pPr>
    </w:p>
    <w:p w14:paraId="7A10E56E" w14:textId="77777777" w:rsidR="000C189E" w:rsidRPr="00C971D9" w:rsidRDefault="000C189E">
      <w:pPr>
        <w:spacing w:line="0" w:lineRule="atLeast"/>
        <w:ind w:left="704"/>
        <w:rPr>
          <w:rFonts w:ascii="Times New Roman" w:eastAsia="Times New Roman" w:hAnsi="Times New Roman"/>
          <w:sz w:val="24"/>
          <w:lang w:val="ru-RU"/>
        </w:rPr>
      </w:pPr>
      <w:r w:rsidRPr="00C971D9">
        <w:rPr>
          <w:rFonts w:ascii="Times New Roman" w:eastAsia="Times New Roman" w:hAnsi="Times New Roman"/>
          <w:sz w:val="24"/>
          <w:lang w:val="ru-RU"/>
        </w:rPr>
        <w:t>Економиста за финансијске и рачуноводствене послове одговоран је за законито</w:t>
      </w:r>
    </w:p>
    <w:p w14:paraId="753EA1FF" w14:textId="77777777" w:rsidR="000C189E" w:rsidRPr="00C971D9" w:rsidRDefault="000C189E">
      <w:pPr>
        <w:spacing w:line="34" w:lineRule="exact"/>
        <w:rPr>
          <w:rFonts w:ascii="Times New Roman" w:eastAsia="Times New Roman" w:hAnsi="Times New Roman"/>
          <w:lang w:val="ru-RU"/>
        </w:rPr>
      </w:pPr>
    </w:p>
    <w:p w14:paraId="7ED9A958" w14:textId="77777777" w:rsidR="000C189E" w:rsidRPr="00C971D9" w:rsidRDefault="000C189E">
      <w:pPr>
        <w:numPr>
          <w:ilvl w:val="0"/>
          <w:numId w:val="35"/>
        </w:numPr>
        <w:tabs>
          <w:tab w:val="left" w:pos="198"/>
        </w:tabs>
        <w:spacing w:line="252" w:lineRule="auto"/>
        <w:ind w:left="4" w:hanging="4"/>
        <w:jc w:val="both"/>
        <w:rPr>
          <w:rFonts w:ascii="Times New Roman" w:eastAsia="Times New Roman" w:hAnsi="Times New Roman"/>
          <w:sz w:val="24"/>
          <w:lang w:val="ru-RU"/>
        </w:rPr>
      </w:pPr>
      <w:r w:rsidRPr="00C971D9">
        <w:rPr>
          <w:rFonts w:ascii="Times New Roman" w:eastAsia="Times New Roman" w:hAnsi="Times New Roman"/>
          <w:sz w:val="24"/>
          <w:lang w:val="ru-RU"/>
        </w:rPr>
        <w:t>исправно састављање рачуноводствене исправе о пословној промени, односно другом догађају у делу послова које обавља у складу са актом о унутрашњој организацији и систематизацији радних места.</w:t>
      </w:r>
    </w:p>
    <w:p w14:paraId="7F42A2F4" w14:textId="77777777" w:rsidR="000C189E" w:rsidRPr="00C971D9" w:rsidRDefault="000C189E">
      <w:pPr>
        <w:spacing w:line="182" w:lineRule="exact"/>
        <w:rPr>
          <w:rFonts w:ascii="Times New Roman" w:eastAsia="Times New Roman" w:hAnsi="Times New Roman"/>
          <w:lang w:val="ru-RU"/>
        </w:rPr>
      </w:pPr>
    </w:p>
    <w:p w14:paraId="3A7272F0" w14:textId="77777777" w:rsidR="000C189E" w:rsidRPr="00C971D9" w:rsidRDefault="000C189E">
      <w:pPr>
        <w:spacing w:line="237" w:lineRule="auto"/>
        <w:ind w:left="4" w:firstLine="708"/>
        <w:jc w:val="both"/>
        <w:rPr>
          <w:rFonts w:ascii="Times New Roman" w:eastAsia="Times New Roman" w:hAnsi="Times New Roman"/>
          <w:sz w:val="24"/>
          <w:lang w:val="ru-RU"/>
        </w:rPr>
      </w:pPr>
      <w:r w:rsidRPr="00C971D9">
        <w:rPr>
          <w:rFonts w:ascii="Times New Roman" w:eastAsia="Times New Roman" w:hAnsi="Times New Roman"/>
          <w:sz w:val="24"/>
          <w:lang w:val="ru-RU"/>
        </w:rPr>
        <w:t>Такође, одговоран је за хронолошко, уредно и ажурно вођење поверених помоћних књига и евиденција, сачињених на бази података из рачуноводствених исправа, у делу послова које обавља, у складу са актом о унутрашњој организацији и систематизацији радних места.</w:t>
      </w:r>
    </w:p>
    <w:p w14:paraId="53B0243F" w14:textId="77777777" w:rsidR="000C189E" w:rsidRPr="00C971D9" w:rsidRDefault="000C189E">
      <w:pPr>
        <w:spacing w:line="237" w:lineRule="auto"/>
        <w:ind w:left="4" w:firstLine="708"/>
        <w:jc w:val="both"/>
        <w:rPr>
          <w:rFonts w:ascii="Times New Roman" w:eastAsia="Times New Roman" w:hAnsi="Times New Roman"/>
          <w:sz w:val="24"/>
          <w:lang w:val="ru-RU"/>
        </w:rPr>
        <w:sectPr w:rsidR="000C189E" w:rsidRPr="00C971D9">
          <w:pgSz w:w="11900" w:h="16838"/>
          <w:pgMar w:top="1418" w:right="1426" w:bottom="1056" w:left="1416" w:header="0" w:footer="0" w:gutter="0"/>
          <w:cols w:space="0" w:equalWidth="0">
            <w:col w:w="9064"/>
          </w:cols>
          <w:docGrid w:linePitch="360"/>
        </w:sectPr>
      </w:pPr>
    </w:p>
    <w:p w14:paraId="276B7488" w14:textId="77777777" w:rsidR="000C189E" w:rsidRPr="00C971D9" w:rsidRDefault="000C189E">
      <w:pPr>
        <w:spacing w:line="0" w:lineRule="atLeast"/>
        <w:jc w:val="center"/>
        <w:rPr>
          <w:rFonts w:ascii="Times New Roman" w:eastAsia="Times New Roman" w:hAnsi="Times New Roman"/>
          <w:b/>
          <w:i/>
          <w:sz w:val="28"/>
          <w:lang w:val="ru-RU"/>
        </w:rPr>
      </w:pPr>
      <w:bookmarkStart w:id="18" w:name="page18"/>
      <w:bookmarkEnd w:id="18"/>
      <w:r>
        <w:rPr>
          <w:rFonts w:ascii="Times New Roman" w:eastAsia="Times New Roman" w:hAnsi="Times New Roman"/>
          <w:b/>
          <w:i/>
          <w:sz w:val="28"/>
        </w:rPr>
        <w:lastRenderedPageBreak/>
        <w:t>VIII</w:t>
      </w:r>
      <w:r w:rsidRPr="00C971D9">
        <w:rPr>
          <w:rFonts w:ascii="Times New Roman" w:eastAsia="Times New Roman" w:hAnsi="Times New Roman"/>
          <w:b/>
          <w:i/>
          <w:sz w:val="28"/>
          <w:lang w:val="ru-RU"/>
        </w:rPr>
        <w:t xml:space="preserve"> Прелазне и завршне одредбе</w:t>
      </w:r>
    </w:p>
    <w:p w14:paraId="6062519B" w14:textId="77777777" w:rsidR="000C189E" w:rsidRPr="00C971D9" w:rsidRDefault="000C189E">
      <w:pPr>
        <w:spacing w:line="319" w:lineRule="exact"/>
        <w:rPr>
          <w:rFonts w:ascii="Times New Roman" w:eastAsia="Times New Roman" w:hAnsi="Times New Roman"/>
          <w:lang w:val="ru-RU"/>
        </w:rPr>
      </w:pPr>
    </w:p>
    <w:p w14:paraId="36E19D19" w14:textId="77777777" w:rsidR="000C189E" w:rsidRPr="00C971D9" w:rsidRDefault="000C189E">
      <w:pPr>
        <w:spacing w:line="0" w:lineRule="atLeast"/>
        <w:jc w:val="center"/>
        <w:rPr>
          <w:rFonts w:ascii="Times New Roman" w:eastAsia="Times New Roman" w:hAnsi="Times New Roman"/>
          <w:b/>
          <w:sz w:val="24"/>
          <w:lang w:val="ru-RU"/>
        </w:rPr>
      </w:pPr>
      <w:r w:rsidRPr="00C971D9">
        <w:rPr>
          <w:rFonts w:ascii="Times New Roman" w:eastAsia="Times New Roman" w:hAnsi="Times New Roman"/>
          <w:b/>
          <w:sz w:val="24"/>
          <w:lang w:val="ru-RU"/>
        </w:rPr>
        <w:t>Члан 64.</w:t>
      </w:r>
    </w:p>
    <w:p w14:paraId="0854903E" w14:textId="77777777" w:rsidR="000C189E" w:rsidRPr="00C971D9" w:rsidRDefault="000C189E">
      <w:pPr>
        <w:spacing w:line="283" w:lineRule="exact"/>
        <w:rPr>
          <w:rFonts w:ascii="Times New Roman" w:eastAsia="Times New Roman" w:hAnsi="Times New Roman"/>
          <w:lang w:val="ru-RU"/>
        </w:rPr>
      </w:pPr>
    </w:p>
    <w:p w14:paraId="2F2E4AEE" w14:textId="77777777" w:rsidR="000C189E" w:rsidRPr="00C971D9" w:rsidRDefault="000C189E">
      <w:pPr>
        <w:spacing w:line="234" w:lineRule="auto"/>
        <w:rPr>
          <w:rFonts w:ascii="Times New Roman" w:eastAsia="Times New Roman" w:hAnsi="Times New Roman"/>
          <w:sz w:val="24"/>
          <w:lang w:val="ru-RU"/>
        </w:rPr>
      </w:pPr>
      <w:r w:rsidRPr="00C971D9">
        <w:rPr>
          <w:rFonts w:ascii="Times New Roman" w:eastAsia="Times New Roman" w:hAnsi="Times New Roman"/>
          <w:sz w:val="24"/>
          <w:lang w:val="ru-RU"/>
        </w:rPr>
        <w:t>Овај правилник ступа на снагу осмог дана од дана обја</w:t>
      </w:r>
      <w:r w:rsidR="00894639">
        <w:rPr>
          <w:rFonts w:ascii="Times New Roman" w:eastAsia="Times New Roman" w:hAnsi="Times New Roman"/>
          <w:sz w:val="24"/>
          <w:lang w:val="ru-RU"/>
        </w:rPr>
        <w:t xml:space="preserve">вљивања на огласној табли Основне </w:t>
      </w:r>
      <w:r w:rsidRPr="00C971D9">
        <w:rPr>
          <w:rFonts w:ascii="Times New Roman" w:eastAsia="Times New Roman" w:hAnsi="Times New Roman"/>
          <w:sz w:val="24"/>
          <w:lang w:val="ru-RU"/>
        </w:rPr>
        <w:t xml:space="preserve"> школе „С</w:t>
      </w:r>
      <w:r w:rsidR="00894639">
        <w:rPr>
          <w:rFonts w:ascii="Times New Roman" w:eastAsia="Times New Roman" w:hAnsi="Times New Roman"/>
          <w:sz w:val="24"/>
          <w:lang w:val="ru-RU"/>
        </w:rPr>
        <w:t xml:space="preserve">лавко Златановић» у Мирошевцу </w:t>
      </w:r>
      <w:r w:rsidRPr="00C971D9">
        <w:rPr>
          <w:rFonts w:ascii="Times New Roman" w:eastAsia="Times New Roman" w:hAnsi="Times New Roman"/>
          <w:sz w:val="24"/>
          <w:lang w:val="ru-RU"/>
        </w:rPr>
        <w:t xml:space="preserve"> и сајту школе.</w:t>
      </w:r>
    </w:p>
    <w:p w14:paraId="1DFD4CFA" w14:textId="77777777" w:rsidR="000C189E" w:rsidRPr="00C971D9" w:rsidRDefault="000C189E">
      <w:pPr>
        <w:spacing w:line="289" w:lineRule="exact"/>
        <w:rPr>
          <w:rFonts w:ascii="Times New Roman" w:eastAsia="Times New Roman" w:hAnsi="Times New Roman"/>
          <w:lang w:val="ru-RU"/>
        </w:rPr>
      </w:pPr>
    </w:p>
    <w:p w14:paraId="197ED55C" w14:textId="77777777" w:rsidR="000C189E" w:rsidRDefault="000C189E">
      <w:pPr>
        <w:spacing w:line="0" w:lineRule="atLeast"/>
        <w:ind w:left="5040"/>
        <w:rPr>
          <w:rFonts w:ascii="Times New Roman" w:eastAsia="Times New Roman" w:hAnsi="Times New Roman"/>
          <w:sz w:val="23"/>
        </w:rPr>
      </w:pPr>
      <w:r>
        <w:rPr>
          <w:rFonts w:ascii="Times New Roman" w:eastAsia="Times New Roman" w:hAnsi="Times New Roman"/>
          <w:sz w:val="23"/>
        </w:rPr>
        <w:t>ПРЕДСЕДНИК ШКОЛСКОГ ОДБОРА</w:t>
      </w:r>
    </w:p>
    <w:p w14:paraId="31CBE94A" w14:textId="77777777" w:rsidR="000C189E" w:rsidRDefault="000C189E">
      <w:pPr>
        <w:spacing w:line="276" w:lineRule="exact"/>
        <w:rPr>
          <w:rFonts w:ascii="Times New Roman" w:eastAsia="Times New Roman" w:hAnsi="Times New Roman"/>
        </w:rPr>
      </w:pPr>
    </w:p>
    <w:p w14:paraId="76C17E91" w14:textId="77777777" w:rsidR="000C189E" w:rsidRDefault="000C189E">
      <w:pPr>
        <w:spacing w:line="0" w:lineRule="atLeast"/>
        <w:ind w:left="6060"/>
        <w:rPr>
          <w:rFonts w:ascii="Times New Roman" w:eastAsia="Times New Roman" w:hAnsi="Times New Roman"/>
          <w:sz w:val="24"/>
        </w:rPr>
      </w:pPr>
      <w:r>
        <w:rPr>
          <w:rFonts w:ascii="Times New Roman" w:eastAsia="Times New Roman" w:hAnsi="Times New Roman"/>
          <w:sz w:val="24"/>
        </w:rPr>
        <w:t>_________________________</w:t>
      </w:r>
    </w:p>
    <w:sectPr w:rsidR="000C189E">
      <w:pgSz w:w="11900" w:h="16838"/>
      <w:pgMar w:top="1415" w:right="1426" w:bottom="1440" w:left="1420" w:header="0" w:footer="0" w:gutter="0"/>
      <w:cols w:space="0" w:equalWidth="0">
        <w:col w:w="90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1BD7B6"/>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F2DBA30"/>
    <w:lvl w:ilvl="0">
      <w:start w:val="35"/>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C83E45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57130A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62BBD95A"/>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36C612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628C89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333AB10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21DA31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2443A858"/>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2D1D5A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6763845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75A2A8D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08EDBDAA"/>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79838CB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4353D0CC"/>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0B03E0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189A76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54E49EB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71F324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CA886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0836C40E"/>
    <w:lvl w:ilvl="0">
      <w:start w:val="1"/>
      <w:numFmt w:val="bullet"/>
      <w:lvlText w:val="и"/>
      <w:lvlJc w:val="left"/>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02901D82"/>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3A95F874"/>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0813864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1E7FF52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7C3DBD3C"/>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737B8DD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6CEAF08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22221A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4516DDE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3006C83E"/>
    <w:lvl w:ilvl="0">
      <w:start w:val="1"/>
      <w:numFmt w:val="bullet"/>
      <w:lvlText w:val="у"/>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614FD4A0"/>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419AC2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577F8E0"/>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D9"/>
    <w:rsid w:val="0001219C"/>
    <w:rsid w:val="000C189E"/>
    <w:rsid w:val="00366D18"/>
    <w:rsid w:val="003916BC"/>
    <w:rsid w:val="003C2018"/>
    <w:rsid w:val="0040620C"/>
    <w:rsid w:val="00632866"/>
    <w:rsid w:val="00711AB6"/>
    <w:rsid w:val="00894639"/>
    <w:rsid w:val="008F2B0C"/>
    <w:rsid w:val="00A4787A"/>
    <w:rsid w:val="00B00C03"/>
    <w:rsid w:val="00BF4242"/>
    <w:rsid w:val="00C971D9"/>
    <w:rsid w:val="00D12C94"/>
    <w:rsid w:val="00E2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5DFFD"/>
  <w15:chartTrackingRefBased/>
  <w15:docId w15:val="{123EE8E9-769E-48F0-82AA-CC3CA272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6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AE0B0-DA38-4903-801D-328B1296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5831</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cp:lastModifiedBy>Suzana</cp:lastModifiedBy>
  <cp:revision>2</cp:revision>
  <dcterms:created xsi:type="dcterms:W3CDTF">2020-01-24T21:22:00Z</dcterms:created>
  <dcterms:modified xsi:type="dcterms:W3CDTF">2020-01-24T21:22:00Z</dcterms:modified>
</cp:coreProperties>
</file>